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649" w:rsidRDefault="00CA5410" w:rsidP="00302649">
      <w:pPr>
        <w:pStyle w:val="En-tte"/>
        <w:tabs>
          <w:tab w:val="clear" w:pos="4536"/>
          <w:tab w:val="clear" w:pos="9072"/>
          <w:tab w:val="left" w:pos="2063"/>
        </w:tabs>
        <w:rPr>
          <w:rFonts w:ascii="Cooper Black" w:hAnsi="Cooper Black"/>
        </w:rPr>
      </w:pPr>
      <w:r w:rsidRPr="00CA5410">
        <w:rPr>
          <w:noProof/>
        </w:rPr>
        <w:pict>
          <v:roundrect id="_x0000_s1026" style="position:absolute;margin-left:-62pt;margin-top:4.35pt;width:108.85pt;height:32.05pt;z-index:251659776" arcsize="10923f" fillcolor="#666 [1936]" strokecolor="#666 [1936]" strokeweight="1pt">
            <v:fill color2="#ccc [656]" angle="-45" focus="-50%" type="gradient"/>
            <v:shadow on="t" type="perspective" color="#7f7f7f [1601]" opacity=".5" offset="1pt" offset2="-3pt"/>
            <v:textbox style="mso-next-textbox:#_x0000_s1026">
              <w:txbxContent>
                <w:p w:rsidR="00262954" w:rsidRPr="00373CBC" w:rsidRDefault="00262954" w:rsidP="00302649">
                  <w:pPr>
                    <w:jc w:val="center"/>
                    <w:rPr>
                      <w:rFonts w:ascii="Lucida Handwriting" w:hAnsi="Lucida Handwriting"/>
                      <w:b/>
                      <w:bCs/>
                      <w:sz w:val="28"/>
                      <w:szCs w:val="28"/>
                    </w:rPr>
                  </w:pPr>
                  <w:r w:rsidRPr="00373CBC">
                    <w:rPr>
                      <w:rFonts w:ascii="Lucida Handwriting" w:hAnsi="Lucida Handwriting"/>
                      <w:b/>
                      <w:bCs/>
                      <w:sz w:val="28"/>
                      <w:szCs w:val="28"/>
                    </w:rPr>
                    <w:t xml:space="preserve">PV N° </w:t>
                  </w:r>
                  <w:r>
                    <w:rPr>
                      <w:rFonts w:ascii="Lucida Handwriting" w:hAnsi="Lucida Handwriting"/>
                      <w:b/>
                      <w:bCs/>
                      <w:sz w:val="28"/>
                      <w:szCs w:val="28"/>
                    </w:rPr>
                    <w:t>03</w:t>
                  </w:r>
                </w:p>
              </w:txbxContent>
            </v:textbox>
          </v:roundrect>
        </w:pict>
      </w:r>
    </w:p>
    <w:p w:rsidR="00302649" w:rsidRDefault="00302649" w:rsidP="00302649">
      <w:pPr>
        <w:pStyle w:val="En-tte"/>
        <w:tabs>
          <w:tab w:val="clear" w:pos="4536"/>
          <w:tab w:val="clear" w:pos="9072"/>
          <w:tab w:val="left" w:pos="2063"/>
        </w:tabs>
        <w:rPr>
          <w:rFonts w:ascii="Cooper Black" w:hAnsi="Cooper Black"/>
        </w:rPr>
      </w:pPr>
    </w:p>
    <w:p w:rsidR="00B732DB" w:rsidRDefault="00B732DB" w:rsidP="00302649">
      <w:pPr>
        <w:pStyle w:val="En-tte"/>
        <w:tabs>
          <w:tab w:val="clear" w:pos="4536"/>
          <w:tab w:val="clear" w:pos="9072"/>
          <w:tab w:val="left" w:pos="2063"/>
        </w:tabs>
        <w:rPr>
          <w:rFonts w:ascii="Cooper Black" w:hAnsi="Cooper Black"/>
        </w:rPr>
      </w:pPr>
    </w:p>
    <w:p w:rsidR="00B732DB" w:rsidRDefault="00B732DB" w:rsidP="00302649">
      <w:pPr>
        <w:pStyle w:val="En-tte"/>
        <w:tabs>
          <w:tab w:val="clear" w:pos="4536"/>
          <w:tab w:val="clear" w:pos="9072"/>
          <w:tab w:val="left" w:pos="2063"/>
        </w:tabs>
        <w:rPr>
          <w:rFonts w:ascii="Cooper Black" w:hAnsi="Cooper Black"/>
        </w:rPr>
      </w:pPr>
    </w:p>
    <w:p w:rsidR="00B732DB" w:rsidRDefault="00CA5410" w:rsidP="00302649">
      <w:pPr>
        <w:pStyle w:val="En-tte"/>
        <w:tabs>
          <w:tab w:val="clear" w:pos="4536"/>
          <w:tab w:val="clear" w:pos="9072"/>
          <w:tab w:val="left" w:pos="2063"/>
        </w:tabs>
        <w:rPr>
          <w:rFonts w:ascii="Cooper Black" w:hAnsi="Cooper Black"/>
        </w:rPr>
      </w:pPr>
      <w:r w:rsidRPr="00CA5410">
        <w:rPr>
          <w:noProof/>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34" type="#_x0000_t122" style="position:absolute;margin-left:104.3pt;margin-top:1.35pt;width:344pt;height:79.85pt;z-index:251700736" fillcolor="white [3201]" strokecolor="#fabf8f [1945]" strokeweight="1pt">
            <v:fill color2="#fbd4b4 [1305]" focusposition="1" focussize="" focus="100%" type="gradient"/>
            <v:shadow on="t" type="perspective" color="#974706 [1609]" opacity=".5" offset="1pt" offset2="-3pt"/>
            <v:textbox style="mso-next-textbox:#_x0000_s1034">
              <w:txbxContent>
                <w:p w:rsidR="00262954" w:rsidRDefault="00262954" w:rsidP="00302649">
                  <w:pPr>
                    <w:spacing w:after="0" w:line="240" w:lineRule="auto"/>
                    <w:jc w:val="center"/>
                    <w:rPr>
                      <w:rFonts w:ascii="Bookman Old Style" w:hAnsi="Bookman Old Style"/>
                      <w:b/>
                      <w:bCs/>
                    </w:rPr>
                  </w:pPr>
                </w:p>
                <w:p w:rsidR="00262954" w:rsidRPr="006F0EFF" w:rsidRDefault="00262954" w:rsidP="00302649">
                  <w:pPr>
                    <w:spacing w:after="0" w:line="240" w:lineRule="auto"/>
                    <w:jc w:val="center"/>
                    <w:rPr>
                      <w:rFonts w:ascii="Bookman Old Style" w:hAnsi="Bookman Old Style"/>
                      <w:b/>
                      <w:bCs/>
                    </w:rPr>
                  </w:pPr>
                  <w:r w:rsidRPr="006F0EFF">
                    <w:rPr>
                      <w:rFonts w:ascii="Bookman Old Style" w:hAnsi="Bookman Old Style"/>
                      <w:b/>
                      <w:bCs/>
                    </w:rPr>
                    <w:t>REUNION DU BUREAU DE LIGUE</w:t>
                  </w:r>
                </w:p>
                <w:p w:rsidR="00262954" w:rsidRPr="006F0EFF" w:rsidRDefault="00262954" w:rsidP="00302649">
                  <w:pPr>
                    <w:spacing w:after="0" w:line="240" w:lineRule="auto"/>
                    <w:jc w:val="center"/>
                    <w:rPr>
                      <w:rFonts w:ascii="Bookman Old Style" w:hAnsi="Bookman Old Style"/>
                      <w:b/>
                      <w:bCs/>
                    </w:rPr>
                  </w:pPr>
                  <w:r w:rsidRPr="006F0EFF">
                    <w:rPr>
                      <w:rFonts w:ascii="Bookman Old Style" w:hAnsi="Bookman Old Style"/>
                      <w:b/>
                      <w:bCs/>
                    </w:rPr>
                    <w:t>DU 31 OCTOBRE 2019</w:t>
                  </w:r>
                </w:p>
              </w:txbxContent>
            </v:textbox>
          </v:shape>
        </w:pict>
      </w:r>
    </w:p>
    <w:p w:rsidR="00B732DB" w:rsidRDefault="00B732DB"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Pr="004B6FE9" w:rsidRDefault="00302649" w:rsidP="00302649">
      <w:pPr>
        <w:pStyle w:val="En-tte"/>
        <w:tabs>
          <w:tab w:val="clear" w:pos="4536"/>
          <w:tab w:val="clear" w:pos="9072"/>
          <w:tab w:val="left" w:pos="2063"/>
        </w:tabs>
        <w:rPr>
          <w:rFonts w:ascii="Cooper Black" w:hAnsi="Cooper Black"/>
        </w:rPr>
      </w:pPr>
    </w:p>
    <w:p w:rsidR="00295AE9" w:rsidRPr="00A822BF" w:rsidRDefault="00295AE9" w:rsidP="00295AE9">
      <w:pPr>
        <w:jc w:val="center"/>
        <w:rPr>
          <w:sz w:val="16"/>
        </w:rPr>
      </w:pPr>
    </w:p>
    <w:p w:rsidR="00BA2E75" w:rsidRDefault="00BA2E75" w:rsidP="002A0FA8"/>
    <w:p w:rsidR="00295AE9" w:rsidRDefault="00295AE9" w:rsidP="00295AE9">
      <w:pPr>
        <w:rPr>
          <w:rFonts w:ascii="Bookman Old Style" w:hAnsi="Bookman Old Style" w:cstheme="minorHAnsi"/>
          <w:iCs/>
          <w:sz w:val="28"/>
          <w:szCs w:val="28"/>
        </w:rPr>
      </w:pPr>
      <w:r w:rsidRPr="00763E13">
        <w:rPr>
          <w:rFonts w:ascii="Bookman Old Style" w:hAnsi="Bookman Old Style" w:cstheme="minorHAnsi"/>
          <w:b/>
          <w:iCs/>
          <w:sz w:val="28"/>
          <w:szCs w:val="28"/>
          <w:u w:val="single"/>
        </w:rPr>
        <w:t>Membres présents</w:t>
      </w:r>
      <w:r w:rsidRPr="00763E13">
        <w:rPr>
          <w:rFonts w:ascii="Bookman Old Style" w:hAnsi="Bookman Old Style" w:cstheme="minorHAnsi"/>
          <w:iCs/>
          <w:sz w:val="28"/>
          <w:szCs w:val="28"/>
        </w:rPr>
        <w:t xml:space="preserve"> :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283"/>
        <w:gridCol w:w="5843"/>
      </w:tblGrid>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DOUAS  Mohamed</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Président de ligue</w:t>
            </w:r>
          </w:p>
        </w:tc>
      </w:tr>
      <w:tr w:rsidR="004670A4" w:rsidTr="00262954">
        <w:tc>
          <w:tcPr>
            <w:tcW w:w="3936" w:type="dxa"/>
          </w:tcPr>
          <w:p w:rsidR="004670A4" w:rsidRDefault="004670A4" w:rsidP="00295AE9">
            <w:pPr>
              <w:rPr>
                <w:rFonts w:ascii="Bookman Old Style" w:hAnsi="Bookman Old Style" w:cstheme="minorHAnsi"/>
                <w:iCs/>
                <w:sz w:val="28"/>
                <w:szCs w:val="28"/>
              </w:rPr>
            </w:pPr>
            <w:r>
              <w:rPr>
                <w:rFonts w:ascii="Bookman Old Style" w:hAnsi="Bookman Old Style" w:cstheme="minorHAnsi"/>
                <w:iCs/>
                <w:sz w:val="28"/>
                <w:szCs w:val="28"/>
              </w:rPr>
              <w:t>MHAMEDI   YOUCEF</w:t>
            </w:r>
          </w:p>
        </w:tc>
        <w:tc>
          <w:tcPr>
            <w:tcW w:w="283" w:type="dxa"/>
          </w:tcPr>
          <w:p w:rsidR="004670A4" w:rsidRDefault="004670A4" w:rsidP="00295AE9">
            <w:pPr>
              <w:rPr>
                <w:rFonts w:ascii="Bookman Old Style" w:hAnsi="Bookman Old Style" w:cstheme="minorHAnsi"/>
                <w:iCs/>
                <w:sz w:val="28"/>
                <w:szCs w:val="28"/>
              </w:rPr>
            </w:pPr>
          </w:p>
        </w:tc>
        <w:tc>
          <w:tcPr>
            <w:tcW w:w="5843" w:type="dxa"/>
          </w:tcPr>
          <w:p w:rsidR="004670A4" w:rsidRDefault="004670A4" w:rsidP="00295AE9">
            <w:pPr>
              <w:rPr>
                <w:rFonts w:ascii="Bookman Old Style" w:hAnsi="Bookman Old Style" w:cstheme="minorHAnsi"/>
                <w:iCs/>
                <w:sz w:val="28"/>
                <w:szCs w:val="28"/>
              </w:rPr>
            </w:pPr>
            <w:r>
              <w:rPr>
                <w:rFonts w:ascii="Bookman Old Style" w:hAnsi="Bookman Old Style" w:cstheme="minorHAnsi"/>
                <w:iCs/>
                <w:sz w:val="28"/>
                <w:szCs w:val="28"/>
              </w:rPr>
              <w:t>Secrétaire générale</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TALBI    Mohamed Cherif</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F967E3">
            <w:pPr>
              <w:rPr>
                <w:rFonts w:ascii="Bookman Old Style" w:hAnsi="Bookman Old Style" w:cstheme="minorHAnsi"/>
                <w:iCs/>
                <w:sz w:val="28"/>
                <w:szCs w:val="28"/>
              </w:rPr>
            </w:pPr>
            <w:r>
              <w:rPr>
                <w:rFonts w:ascii="Bookman Old Style" w:hAnsi="Bookman Old Style" w:cstheme="minorHAnsi"/>
                <w:iCs/>
                <w:sz w:val="28"/>
                <w:szCs w:val="28"/>
              </w:rPr>
              <w:t>1</w:t>
            </w:r>
            <w:r w:rsidRPr="00F967E3">
              <w:rPr>
                <w:rFonts w:ascii="Bookman Old Style" w:hAnsi="Bookman Old Style" w:cstheme="minorHAnsi"/>
                <w:iCs/>
                <w:sz w:val="28"/>
                <w:szCs w:val="28"/>
                <w:vertAlign w:val="superscript"/>
              </w:rPr>
              <w:t>er</w:t>
            </w:r>
            <w:r>
              <w:rPr>
                <w:rFonts w:ascii="Bookman Old Style" w:hAnsi="Bookman Old Style" w:cstheme="minorHAnsi"/>
                <w:iCs/>
                <w:sz w:val="28"/>
                <w:szCs w:val="28"/>
              </w:rPr>
              <w:t xml:space="preserve"> Vi</w:t>
            </w:r>
            <w:r w:rsidR="00F967E3">
              <w:rPr>
                <w:rFonts w:ascii="Bookman Old Style" w:hAnsi="Bookman Old Style" w:cstheme="minorHAnsi"/>
                <w:iCs/>
                <w:sz w:val="28"/>
                <w:szCs w:val="28"/>
              </w:rPr>
              <w:t>ce</w:t>
            </w:r>
            <w:r>
              <w:rPr>
                <w:rFonts w:ascii="Bookman Old Style" w:hAnsi="Bookman Old Style" w:cstheme="minorHAnsi"/>
                <w:iCs/>
                <w:sz w:val="28"/>
                <w:szCs w:val="28"/>
              </w:rPr>
              <w:t xml:space="preserve"> </w:t>
            </w:r>
            <w:r w:rsidR="00F967E3">
              <w:rPr>
                <w:rFonts w:ascii="Bookman Old Style" w:hAnsi="Bookman Old Style" w:cstheme="minorHAnsi"/>
                <w:iCs/>
                <w:sz w:val="28"/>
                <w:szCs w:val="28"/>
              </w:rPr>
              <w:t>président</w:t>
            </w:r>
            <w:r>
              <w:rPr>
                <w:rFonts w:ascii="Bookman Old Style" w:hAnsi="Bookman Old Style" w:cstheme="minorHAnsi"/>
                <w:iCs/>
                <w:sz w:val="28"/>
                <w:szCs w:val="28"/>
              </w:rPr>
              <w:t xml:space="preserve"> </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REZAIGUIA  Boudjema</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F967E3">
            <w:pPr>
              <w:rPr>
                <w:rFonts w:ascii="Bookman Old Style" w:hAnsi="Bookman Old Style" w:cstheme="minorHAnsi"/>
                <w:iCs/>
                <w:sz w:val="28"/>
                <w:szCs w:val="28"/>
              </w:rPr>
            </w:pPr>
            <w:r>
              <w:rPr>
                <w:rFonts w:ascii="Bookman Old Style" w:hAnsi="Bookman Old Style" w:cstheme="minorHAnsi"/>
                <w:iCs/>
                <w:sz w:val="28"/>
                <w:szCs w:val="28"/>
              </w:rPr>
              <w:t>2</w:t>
            </w:r>
            <w:r w:rsidRPr="00F967E3">
              <w:rPr>
                <w:rFonts w:ascii="Bookman Old Style" w:hAnsi="Bookman Old Style" w:cstheme="minorHAnsi"/>
                <w:iCs/>
                <w:sz w:val="28"/>
                <w:szCs w:val="28"/>
                <w:vertAlign w:val="superscript"/>
              </w:rPr>
              <w:t>eme</w:t>
            </w:r>
            <w:r>
              <w:rPr>
                <w:rFonts w:ascii="Bookman Old Style" w:hAnsi="Bookman Old Style" w:cstheme="minorHAnsi"/>
                <w:iCs/>
                <w:sz w:val="28"/>
                <w:szCs w:val="28"/>
              </w:rPr>
              <w:t xml:space="preserve"> Vi</w:t>
            </w:r>
            <w:r w:rsidR="00F967E3">
              <w:rPr>
                <w:rFonts w:ascii="Bookman Old Style" w:hAnsi="Bookman Old Style" w:cstheme="minorHAnsi"/>
                <w:iCs/>
                <w:sz w:val="28"/>
                <w:szCs w:val="28"/>
              </w:rPr>
              <w:t>ce</w:t>
            </w:r>
            <w:r>
              <w:rPr>
                <w:rFonts w:ascii="Bookman Old Style" w:hAnsi="Bookman Old Style" w:cstheme="minorHAnsi"/>
                <w:iCs/>
                <w:sz w:val="28"/>
                <w:szCs w:val="28"/>
              </w:rPr>
              <w:t xml:space="preserve"> </w:t>
            </w:r>
            <w:r w:rsidR="00F967E3">
              <w:rPr>
                <w:rFonts w:ascii="Bookman Old Style" w:hAnsi="Bookman Old Style" w:cstheme="minorHAnsi"/>
                <w:iCs/>
                <w:sz w:val="28"/>
                <w:szCs w:val="28"/>
              </w:rPr>
              <w:t>président</w:t>
            </w:r>
            <w:r>
              <w:rPr>
                <w:rFonts w:ascii="Bookman Old Style" w:hAnsi="Bookman Old Style" w:cstheme="minorHAnsi"/>
                <w:iCs/>
                <w:sz w:val="28"/>
                <w:szCs w:val="28"/>
              </w:rPr>
              <w:t xml:space="preserve"> </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GUASSAB    Ahmed</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Pdt  CAW</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MEZIGUECHE   Sofiane</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F967E3" w:rsidP="00295AE9">
            <w:pPr>
              <w:rPr>
                <w:rFonts w:ascii="Bookman Old Style" w:hAnsi="Bookman Old Style" w:cstheme="minorHAnsi"/>
                <w:iCs/>
                <w:sz w:val="28"/>
                <w:szCs w:val="28"/>
              </w:rPr>
            </w:pPr>
            <w:r>
              <w:rPr>
                <w:rFonts w:ascii="Bookman Old Style" w:hAnsi="Bookman Old Style" w:cstheme="minorHAnsi"/>
                <w:iCs/>
                <w:sz w:val="28"/>
                <w:szCs w:val="28"/>
              </w:rPr>
              <w:t>Médecin</w:t>
            </w:r>
            <w:r w:rsidR="00262954">
              <w:rPr>
                <w:rFonts w:ascii="Bookman Old Style" w:hAnsi="Bookman Old Style" w:cstheme="minorHAnsi"/>
                <w:iCs/>
                <w:sz w:val="28"/>
                <w:szCs w:val="28"/>
              </w:rPr>
              <w:t xml:space="preserve"> de ligue</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HALIMI     Cherif</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 xml:space="preserve">Rep : clubs </w:t>
            </w:r>
          </w:p>
        </w:tc>
      </w:tr>
      <w:tr w:rsidR="00262954" w:rsidTr="00262954">
        <w:tc>
          <w:tcPr>
            <w:tcW w:w="3936" w:type="dxa"/>
          </w:tcPr>
          <w:p w:rsidR="00262954" w:rsidRDefault="00262954" w:rsidP="00262954">
            <w:pPr>
              <w:rPr>
                <w:rFonts w:ascii="Bookman Old Style" w:hAnsi="Bookman Old Style" w:cstheme="minorHAnsi"/>
                <w:iCs/>
                <w:sz w:val="28"/>
                <w:szCs w:val="28"/>
              </w:rPr>
            </w:pPr>
            <w:r>
              <w:rPr>
                <w:rFonts w:ascii="Bookman Old Style" w:hAnsi="Bookman Old Style" w:cstheme="minorHAnsi"/>
                <w:iCs/>
                <w:sz w:val="28"/>
                <w:szCs w:val="28"/>
              </w:rPr>
              <w:t>GHERS     Saci</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DTW</w:t>
            </w:r>
          </w:p>
        </w:tc>
      </w:tr>
    </w:tbl>
    <w:p w:rsidR="00262954" w:rsidRPr="00262954" w:rsidRDefault="00262954" w:rsidP="00262954">
      <w:pPr>
        <w:spacing w:after="0" w:line="240" w:lineRule="auto"/>
        <w:rPr>
          <w:rFonts w:ascii="Bookman Old Style" w:hAnsi="Bookman Old Style" w:cstheme="minorHAnsi"/>
          <w:b/>
          <w:bCs/>
          <w:iCs/>
          <w:sz w:val="28"/>
          <w:szCs w:val="28"/>
          <w:u w:val="single"/>
        </w:rPr>
      </w:pPr>
      <w:r w:rsidRPr="00262954">
        <w:rPr>
          <w:rFonts w:ascii="Bookman Old Style" w:hAnsi="Bookman Old Style" w:cstheme="minorHAnsi"/>
          <w:b/>
          <w:bCs/>
          <w:iCs/>
          <w:sz w:val="28"/>
          <w:szCs w:val="28"/>
          <w:u w:val="single"/>
        </w:rPr>
        <w:t xml:space="preserve">Absence excuse </w:t>
      </w:r>
    </w:p>
    <w:p w:rsidR="00262954" w:rsidRPr="00763E13" w:rsidRDefault="00262954" w:rsidP="00262954">
      <w:pPr>
        <w:spacing w:after="0" w:line="240" w:lineRule="auto"/>
        <w:rPr>
          <w:rFonts w:ascii="Bookman Old Style" w:hAnsi="Bookman Old Style" w:cstheme="minorHAnsi"/>
          <w:iCs/>
          <w:sz w:val="28"/>
          <w:szCs w:val="28"/>
        </w:rPr>
      </w:pPr>
      <w:r>
        <w:rPr>
          <w:rFonts w:ascii="Bookman Old Style" w:hAnsi="Bookman Old Style" w:cstheme="minorHAnsi"/>
          <w:iCs/>
          <w:sz w:val="28"/>
          <w:szCs w:val="28"/>
        </w:rPr>
        <w:t>CHETITI Abdelhafid</w:t>
      </w:r>
    </w:p>
    <w:p w:rsidR="006F0EFF" w:rsidRDefault="00262954" w:rsidP="00262954">
      <w:pPr>
        <w:spacing w:after="0"/>
      </w:pPr>
      <w:r>
        <w:t xml:space="preserve"> </w:t>
      </w:r>
    </w:p>
    <w:p w:rsidR="00BC1498" w:rsidRPr="006F0EFF" w:rsidRDefault="006F0EFF" w:rsidP="006F0EFF">
      <w:pPr>
        <w:rPr>
          <w:rFonts w:ascii="Bookman Old Style" w:hAnsi="Bookman Old Style"/>
        </w:rPr>
      </w:pPr>
      <w:r w:rsidRPr="006F0EFF">
        <w:rPr>
          <w:rFonts w:ascii="Bookman Old Style" w:hAnsi="Bookman Old Style"/>
        </w:rPr>
        <w:t xml:space="preserve">      </w:t>
      </w:r>
      <w:r>
        <w:rPr>
          <w:rFonts w:ascii="Bookman Old Style" w:hAnsi="Bookman Old Style"/>
        </w:rPr>
        <w:t xml:space="preserve">     </w:t>
      </w:r>
      <w:r w:rsidRPr="006F0EFF">
        <w:rPr>
          <w:rFonts w:ascii="Bookman Old Style" w:hAnsi="Bookman Old Style"/>
        </w:rPr>
        <w:t xml:space="preserve"> L’An Deux Mille Dix Neuf et le trente et un du mois D’Octobre à 13h00 s’est tenue au siège de la ligue de Wilaya de Football de Annaba une réunion du bureau de ligue sous la présidence de Monsieur DOUAS Mohamed , Président</w:t>
      </w:r>
    </w:p>
    <w:p w:rsidR="006F0EFF" w:rsidRPr="006F0EFF" w:rsidRDefault="006F0EFF" w:rsidP="006F0EFF">
      <w:pPr>
        <w:ind w:firstLine="142"/>
        <w:rPr>
          <w:rFonts w:ascii="Bookman Old Style" w:hAnsi="Bookman Old Style"/>
        </w:rPr>
      </w:pPr>
      <w:r>
        <w:rPr>
          <w:rFonts w:ascii="Bookman Old Style" w:hAnsi="Bookman Old Style"/>
        </w:rPr>
        <w:t xml:space="preserve">          </w:t>
      </w:r>
      <w:r w:rsidRPr="006F0EFF">
        <w:rPr>
          <w:rFonts w:ascii="Bookman Old Style" w:hAnsi="Bookman Old Style"/>
        </w:rPr>
        <w:t xml:space="preserve">Avant d’entamer L’ordre du jour, le président prononça une brève allocution par laquelle il souhaita la bienvenue à l’ensemble de l’assistance et informa le bureau que le quorum est atteint par la présence de la totalité de ses membres et par conséquent celui-ci peut valablement délibérer. </w:t>
      </w:r>
    </w:p>
    <w:p w:rsidR="00AB3A55" w:rsidRPr="006F0EFF" w:rsidRDefault="006F0EFF" w:rsidP="006F0EFF">
      <w:pPr>
        <w:ind w:firstLine="142"/>
        <w:rPr>
          <w:rFonts w:ascii="Bookman Old Style" w:hAnsi="Bookman Old Style"/>
          <w:bCs/>
          <w:iCs/>
        </w:rPr>
      </w:pPr>
      <w:r>
        <w:rPr>
          <w:rFonts w:ascii="Bookman Old Style" w:hAnsi="Bookman Old Style"/>
        </w:rPr>
        <w:t xml:space="preserve">          </w:t>
      </w:r>
      <w:r w:rsidRPr="006F0EFF">
        <w:rPr>
          <w:rFonts w:ascii="Bookman Old Style" w:hAnsi="Bookman Old Style"/>
        </w:rPr>
        <w:t xml:space="preserve">En suite </w:t>
      </w:r>
      <w:r w:rsidR="00295AE9" w:rsidRPr="006F0EFF">
        <w:rPr>
          <w:rFonts w:ascii="Bookman Old Style" w:hAnsi="Bookman Old Style"/>
          <w:bCs/>
          <w:iCs/>
        </w:rPr>
        <w:t>Président de la Ligue passa la parole à</w:t>
      </w:r>
      <w:r w:rsidR="00300AA6" w:rsidRPr="006F0EFF">
        <w:rPr>
          <w:rFonts w:ascii="Bookman Old Style" w:hAnsi="Bookman Old Style"/>
          <w:bCs/>
          <w:iCs/>
        </w:rPr>
        <w:t xml:space="preserve"> </w:t>
      </w:r>
      <w:r w:rsidR="00295AE9" w:rsidRPr="006F0EFF">
        <w:rPr>
          <w:rFonts w:ascii="Bookman Old Style" w:hAnsi="Bookman Old Style"/>
          <w:bCs/>
          <w:iCs/>
        </w:rPr>
        <w:t>Mr le secrétaire général pour la lecture de l’ordre du jour.</w:t>
      </w:r>
    </w:p>
    <w:p w:rsidR="0029496C" w:rsidRPr="006F0EFF" w:rsidRDefault="0029496C" w:rsidP="0029496C">
      <w:pPr>
        <w:pStyle w:val="Paragraphedeliste"/>
        <w:jc w:val="both"/>
        <w:rPr>
          <w:rFonts w:ascii="Bookman Old Style" w:hAnsi="Bookman Old Style" w:cstheme="minorHAnsi"/>
          <w:bCs/>
          <w:iCs/>
          <w:u w:val="single"/>
        </w:rPr>
      </w:pPr>
      <w:r w:rsidRPr="006F0EFF">
        <w:rPr>
          <w:rFonts w:ascii="Bookman Old Style" w:hAnsi="Bookman Old Style" w:cstheme="minorHAnsi"/>
          <w:bCs/>
          <w:iCs/>
          <w:u w:val="single"/>
        </w:rPr>
        <w:t>Ordre du jour :</w:t>
      </w:r>
    </w:p>
    <w:p w:rsidR="0029496C" w:rsidRPr="006F0EFF" w:rsidRDefault="0029496C" w:rsidP="0029496C">
      <w:pPr>
        <w:pStyle w:val="Paragraphedeliste"/>
        <w:numPr>
          <w:ilvl w:val="0"/>
          <w:numId w:val="1"/>
        </w:numPr>
        <w:jc w:val="both"/>
        <w:rPr>
          <w:rFonts w:ascii="Bookman Old Style" w:hAnsi="Bookman Old Style" w:cstheme="minorHAnsi"/>
          <w:bCs/>
          <w:iCs/>
        </w:rPr>
      </w:pPr>
      <w:r w:rsidRPr="006F0EFF">
        <w:rPr>
          <w:rFonts w:ascii="Bookman Old Style" w:hAnsi="Bookman Old Style" w:cstheme="minorHAnsi"/>
          <w:bCs/>
          <w:iCs/>
        </w:rPr>
        <w:t>Lecture du courrier « arrivée ».</w:t>
      </w:r>
    </w:p>
    <w:p w:rsidR="0029496C" w:rsidRPr="006F0EFF" w:rsidRDefault="0029496C" w:rsidP="0029496C">
      <w:pPr>
        <w:pStyle w:val="Paragraphedeliste"/>
        <w:numPr>
          <w:ilvl w:val="0"/>
          <w:numId w:val="1"/>
        </w:numPr>
        <w:jc w:val="both"/>
        <w:rPr>
          <w:rFonts w:ascii="Bookman Old Style" w:hAnsi="Bookman Old Style" w:cstheme="minorHAnsi"/>
          <w:bCs/>
          <w:iCs/>
        </w:rPr>
      </w:pPr>
      <w:r w:rsidRPr="006F0EFF">
        <w:rPr>
          <w:rFonts w:ascii="Bookman Old Style" w:hAnsi="Bookman Old Style" w:cstheme="minorHAnsi"/>
          <w:bCs/>
          <w:iCs/>
        </w:rPr>
        <w:t>Compte-rendu des travaux des commissions.</w:t>
      </w:r>
    </w:p>
    <w:p w:rsidR="00295AE9" w:rsidRPr="006F0EFF" w:rsidRDefault="0029496C" w:rsidP="0029496C">
      <w:pPr>
        <w:pStyle w:val="Paragraphedeliste"/>
        <w:numPr>
          <w:ilvl w:val="0"/>
          <w:numId w:val="1"/>
        </w:numPr>
        <w:jc w:val="both"/>
        <w:rPr>
          <w:rFonts w:ascii="Bookman Old Style" w:hAnsi="Bookman Old Style" w:cstheme="minorHAnsi"/>
          <w:bCs/>
          <w:iCs/>
        </w:rPr>
      </w:pPr>
      <w:r w:rsidRPr="006F0EFF">
        <w:rPr>
          <w:rFonts w:ascii="Bookman Old Style" w:hAnsi="Bookman Old Style" w:cstheme="minorHAnsi"/>
          <w:bCs/>
          <w:iCs/>
        </w:rPr>
        <w:t xml:space="preserve">Questions diverses.    </w:t>
      </w:r>
      <w:r w:rsidR="00295AE9" w:rsidRPr="006F0EFF">
        <w:rPr>
          <w:rFonts w:ascii="Bookman Old Style" w:hAnsi="Bookman Old Style" w:cstheme="minorHAnsi"/>
          <w:bCs/>
          <w:iCs/>
        </w:rPr>
        <w:t xml:space="preserve">    </w:t>
      </w:r>
    </w:p>
    <w:p w:rsidR="00B732DB" w:rsidRDefault="00B732DB" w:rsidP="005E64C7">
      <w:pPr>
        <w:rPr>
          <w:rFonts w:ascii="Bookman Old Style" w:hAnsi="Bookman Old Style"/>
        </w:rPr>
      </w:pPr>
    </w:p>
    <w:p w:rsidR="00B732DB" w:rsidRDefault="00CA5410" w:rsidP="005E64C7">
      <w:pPr>
        <w:rPr>
          <w:rFonts w:ascii="Bookman Old Style" w:hAnsi="Bookman Old Style"/>
        </w:rPr>
      </w:pPr>
      <w:r w:rsidRPr="00CA5410">
        <w:rPr>
          <w:noProof/>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36" type="#_x0000_t98" style="position:absolute;margin-left:140.3pt;margin-top:-4.45pt;width:184.8pt;height:38.55pt;z-index:251701760" fillcolor="white [3201]" strokecolor="#b2a1c7 [1943]" strokeweight="1pt">
            <v:fill color2="#ccc0d9 [1303]" focusposition="1" focussize="" focus="100%" type="gradient"/>
            <v:shadow on="t" type="perspective" color="#3f3151 [1607]" opacity=".5" offset="1pt" offset2="-3pt"/>
            <v:textbox>
              <w:txbxContent>
                <w:p w:rsidR="00262954" w:rsidRPr="00B0194E" w:rsidRDefault="00262954" w:rsidP="00B0194E">
                  <w:pPr>
                    <w:shd w:val="clear" w:color="auto" w:fill="BFBFBF" w:themeFill="background1" w:themeFillShade="BF"/>
                    <w:jc w:val="center"/>
                    <w:rPr>
                      <w:rFonts w:ascii="Bookman Old Style" w:hAnsi="Bookman Old Style"/>
                      <w:bCs/>
                      <w:iCs/>
                      <w:sz w:val="32"/>
                    </w:rPr>
                  </w:pPr>
                  <w:r w:rsidRPr="00B0194E">
                    <w:rPr>
                      <w:rFonts w:ascii="Bookman Old Style" w:hAnsi="Bookman Old Style"/>
                      <w:bCs/>
                      <w:iCs/>
                      <w:sz w:val="32"/>
                    </w:rPr>
                    <w:t>COURRIER</w:t>
                  </w:r>
                </w:p>
                <w:p w:rsidR="00262954" w:rsidRPr="00B0194E" w:rsidRDefault="00262954" w:rsidP="00B0194E"/>
              </w:txbxContent>
            </v:textbox>
          </v:shape>
        </w:pict>
      </w:r>
    </w:p>
    <w:p w:rsidR="00295AE9" w:rsidRDefault="00295AE9" w:rsidP="00262954">
      <w:pPr>
        <w:rPr>
          <w:sz w:val="16"/>
          <w:szCs w:val="16"/>
        </w:rPr>
      </w:pPr>
    </w:p>
    <w:p w:rsidR="00B345CB" w:rsidRPr="00B345CB" w:rsidRDefault="00302649" w:rsidP="00302649">
      <w:pPr>
        <w:rPr>
          <w:rFonts w:ascii="Bookman Old Style" w:hAnsi="Bookman Old Style" w:cstheme="minorHAnsi"/>
          <w:iCs/>
          <w:lang w:val="en-US"/>
        </w:rPr>
      </w:pPr>
      <w:r>
        <w:rPr>
          <w:rFonts w:ascii="Bookman Old Style" w:hAnsi="Bookman Old Style" w:cstheme="minorHAnsi"/>
          <w:b/>
          <w:iCs/>
          <w:u w:val="single"/>
          <w:lang w:val="en-US"/>
        </w:rPr>
        <w:t>A - FAF</w:t>
      </w:r>
      <w:r w:rsidR="00295AE9" w:rsidRPr="008B42F4">
        <w:rPr>
          <w:rFonts w:ascii="Bookman Old Style" w:hAnsi="Bookman Old Style" w:cstheme="minorHAnsi"/>
          <w:b/>
          <w:iCs/>
          <w:u w:val="single"/>
          <w:lang w:val="en-US"/>
        </w:rPr>
        <w:t>/LRFA</w:t>
      </w:r>
      <w:r>
        <w:rPr>
          <w:rFonts w:ascii="Bookman Old Style" w:hAnsi="Bookman Old Style" w:cstheme="minorHAnsi"/>
          <w:b/>
          <w:iCs/>
          <w:u w:val="single"/>
          <w:lang w:val="en-US"/>
        </w:rPr>
        <w:t>/DJS</w:t>
      </w:r>
      <w:r w:rsidR="00295AE9" w:rsidRPr="008B42F4">
        <w:rPr>
          <w:rFonts w:ascii="Bookman Old Style" w:hAnsi="Bookman Old Style" w:cstheme="minorHAnsi"/>
          <w:iCs/>
          <w:lang w:val="en-US"/>
        </w:rPr>
        <w:t> :</w:t>
      </w:r>
    </w:p>
    <w:p w:rsidR="00174705" w:rsidRPr="00296073" w:rsidRDefault="00593D2F" w:rsidP="00936883">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FAF</w:t>
      </w:r>
      <w:r w:rsidR="004D2091" w:rsidRPr="00296073">
        <w:rPr>
          <w:rFonts w:ascii="Bookman Old Style" w:hAnsi="Bookman Old Style" w:cstheme="minorHAnsi"/>
          <w:iCs/>
        </w:rPr>
        <w:t xml:space="preserve"> : </w:t>
      </w:r>
      <w:r w:rsidR="00936883" w:rsidRPr="00296073">
        <w:rPr>
          <w:rFonts w:ascii="Bookman Old Style" w:hAnsi="Bookman Old Style" w:cstheme="minorHAnsi"/>
          <w:iCs/>
        </w:rPr>
        <w:t>PV Assemblée Générale réunion en session extraordinaire</w:t>
      </w:r>
      <w:r w:rsidRPr="00296073">
        <w:rPr>
          <w:rFonts w:ascii="Bookman Old Style" w:hAnsi="Bookman Old Style" w:cstheme="minorHAnsi"/>
          <w:iCs/>
        </w:rPr>
        <w:t>.</w:t>
      </w:r>
    </w:p>
    <w:p w:rsidR="00056C28" w:rsidRPr="00296073" w:rsidRDefault="00056C28" w:rsidP="00056C28">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FAF : Championnat des écoles de football U13.</w:t>
      </w:r>
    </w:p>
    <w:p w:rsidR="00056C28" w:rsidRPr="00296073" w:rsidRDefault="00056C28" w:rsidP="00056C28">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FAF : Paiement des frais d’engagement.</w:t>
      </w:r>
    </w:p>
    <w:p w:rsidR="00F46D25" w:rsidRPr="00296073" w:rsidRDefault="00FD0C72" w:rsidP="00B97544">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 xml:space="preserve">FAF : </w:t>
      </w:r>
      <w:r w:rsidR="006D68E6" w:rsidRPr="00296073">
        <w:rPr>
          <w:rFonts w:ascii="Bookman Old Style" w:hAnsi="Bookman Old Style" w:cstheme="minorHAnsi"/>
          <w:iCs/>
        </w:rPr>
        <w:t>Dérogation paiement des frais d’engagement des clubs</w:t>
      </w:r>
      <w:r w:rsidRPr="00296073">
        <w:rPr>
          <w:rFonts w:ascii="Bookman Old Style" w:hAnsi="Bookman Old Style" w:cstheme="minorHAnsi"/>
          <w:iCs/>
        </w:rPr>
        <w:t>.</w:t>
      </w:r>
    </w:p>
    <w:p w:rsidR="00056C28" w:rsidRPr="00296073" w:rsidRDefault="00056C28" w:rsidP="00056C28">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FAF : Amendement de l’article 49 alinéa C du règlement des championnats de football amateur.</w:t>
      </w:r>
    </w:p>
    <w:p w:rsidR="001C06E9" w:rsidRPr="00300AA6" w:rsidRDefault="00462FF8" w:rsidP="00B97544">
      <w:pPr>
        <w:pStyle w:val="Paragraphedeliste"/>
        <w:numPr>
          <w:ilvl w:val="0"/>
          <w:numId w:val="6"/>
        </w:numPr>
        <w:rPr>
          <w:rFonts w:ascii="Bookman Old Style" w:hAnsi="Bookman Old Style"/>
        </w:rPr>
      </w:pPr>
      <w:r w:rsidRPr="00300AA6">
        <w:rPr>
          <w:rFonts w:ascii="Bookman Old Style" w:hAnsi="Bookman Old Style"/>
        </w:rPr>
        <w:t>FAF</w:t>
      </w:r>
      <w:r w:rsidR="00762950" w:rsidRPr="00300AA6">
        <w:rPr>
          <w:rFonts w:ascii="Bookman Old Style" w:hAnsi="Bookman Old Style"/>
        </w:rPr>
        <w:t xml:space="preserve"> : </w:t>
      </w:r>
      <w:r w:rsidRPr="00300AA6">
        <w:rPr>
          <w:rFonts w:ascii="Bookman Old Style" w:hAnsi="Bookman Old Style"/>
        </w:rPr>
        <w:t xml:space="preserve">A/S de la dérogation </w:t>
      </w:r>
      <w:r w:rsidR="004F531E" w:rsidRPr="00300AA6">
        <w:rPr>
          <w:rFonts w:ascii="Bookman Old Style" w:hAnsi="Bookman Old Style"/>
        </w:rPr>
        <w:t>de prolongation du démarrage des championnats</w:t>
      </w:r>
      <w:r w:rsidR="00762950" w:rsidRPr="00300AA6">
        <w:rPr>
          <w:rFonts w:ascii="Bookman Old Style" w:hAnsi="Bookman Old Style"/>
        </w:rPr>
        <w:t>.</w:t>
      </w:r>
    </w:p>
    <w:p w:rsidR="00710874" w:rsidRPr="00296073" w:rsidRDefault="00710874" w:rsidP="00D13938">
      <w:pPr>
        <w:pStyle w:val="Paragraphedeliste"/>
        <w:numPr>
          <w:ilvl w:val="0"/>
          <w:numId w:val="6"/>
        </w:numPr>
        <w:rPr>
          <w:rFonts w:ascii="Bookman Old Style" w:hAnsi="Bookman Old Style" w:cstheme="minorHAnsi"/>
          <w:iCs/>
        </w:rPr>
      </w:pPr>
      <w:r w:rsidRPr="00296073">
        <w:rPr>
          <w:rFonts w:ascii="Bookman Old Style" w:hAnsi="Bookman Old Style"/>
        </w:rPr>
        <w:t xml:space="preserve">FAF : </w:t>
      </w:r>
      <w:r w:rsidR="00D13938" w:rsidRPr="00296073">
        <w:rPr>
          <w:rFonts w:ascii="Bookman Old Style" w:hAnsi="Bookman Old Style"/>
        </w:rPr>
        <w:t>Modalités d’accession et de rétrogradation</w:t>
      </w:r>
      <w:r w:rsidRPr="00296073">
        <w:rPr>
          <w:rFonts w:ascii="Bookman Old Style" w:hAnsi="Bookman Old Style"/>
        </w:rPr>
        <w:t>.</w:t>
      </w:r>
    </w:p>
    <w:p w:rsidR="00710874" w:rsidRPr="00296073" w:rsidRDefault="00710874" w:rsidP="00D13938">
      <w:pPr>
        <w:pStyle w:val="Paragraphedeliste"/>
        <w:numPr>
          <w:ilvl w:val="0"/>
          <w:numId w:val="6"/>
        </w:numPr>
        <w:rPr>
          <w:rFonts w:ascii="Bookman Old Style" w:hAnsi="Bookman Old Style" w:cstheme="minorHAnsi"/>
          <w:iCs/>
        </w:rPr>
      </w:pPr>
      <w:r w:rsidRPr="00296073">
        <w:rPr>
          <w:rFonts w:ascii="Bookman Old Style" w:hAnsi="Bookman Old Style"/>
        </w:rPr>
        <w:t xml:space="preserve">FAF : </w:t>
      </w:r>
      <w:r w:rsidR="00D13938" w:rsidRPr="00296073">
        <w:rPr>
          <w:rFonts w:ascii="Bookman Old Style" w:hAnsi="Bookman Old Style"/>
        </w:rPr>
        <w:t>Forfait en jeunes catégories</w:t>
      </w:r>
      <w:r w:rsidRPr="00296073">
        <w:rPr>
          <w:rFonts w:ascii="Bookman Old Style" w:hAnsi="Bookman Old Style"/>
        </w:rPr>
        <w:t>.</w:t>
      </w:r>
    </w:p>
    <w:p w:rsidR="00302649" w:rsidRDefault="009306F2" w:rsidP="00302649">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LRFA :</w:t>
      </w:r>
      <w:r w:rsidR="00302649">
        <w:rPr>
          <w:rFonts w:ascii="Bookman Old Style" w:hAnsi="Bookman Old Style" w:cstheme="minorHAnsi"/>
          <w:iCs/>
        </w:rPr>
        <w:t xml:space="preserve"> demande statistique nombre clubs engager et les défirent     </w:t>
      </w:r>
    </w:p>
    <w:p w:rsidR="009306F2" w:rsidRPr="00296073" w:rsidRDefault="00302649" w:rsidP="00302649">
      <w:pPr>
        <w:pStyle w:val="Paragraphedeliste"/>
        <w:rPr>
          <w:rFonts w:ascii="Bookman Old Style" w:hAnsi="Bookman Old Style" w:cstheme="minorHAnsi"/>
          <w:iCs/>
        </w:rPr>
      </w:pPr>
      <w:r>
        <w:rPr>
          <w:rFonts w:ascii="Bookman Old Style" w:hAnsi="Bookman Old Style" w:cstheme="minorHAnsi"/>
          <w:iCs/>
        </w:rPr>
        <w:t xml:space="preserve">           Calendriers toute catégorie date butoir de championnat.</w:t>
      </w:r>
    </w:p>
    <w:p w:rsidR="00302649" w:rsidRDefault="00FE5D20" w:rsidP="00FE5D20">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 xml:space="preserve">LRFA : </w:t>
      </w:r>
      <w:r w:rsidR="00302649">
        <w:rPr>
          <w:rFonts w:ascii="Bookman Old Style" w:hAnsi="Bookman Old Style" w:cstheme="minorHAnsi"/>
          <w:iCs/>
        </w:rPr>
        <w:t xml:space="preserve">demande statistique des entraineurs licence et situation </w:t>
      </w:r>
    </w:p>
    <w:p w:rsidR="00FE5D20" w:rsidRPr="00296073" w:rsidRDefault="00302649" w:rsidP="00302649">
      <w:pPr>
        <w:pStyle w:val="Paragraphedeliste"/>
        <w:rPr>
          <w:rFonts w:ascii="Bookman Old Style" w:hAnsi="Bookman Old Style" w:cstheme="minorHAnsi"/>
          <w:iCs/>
        </w:rPr>
      </w:pPr>
      <w:r>
        <w:rPr>
          <w:rFonts w:ascii="Bookman Old Style" w:hAnsi="Bookman Old Style" w:cstheme="minorHAnsi"/>
          <w:iCs/>
        </w:rPr>
        <w:t xml:space="preserve">            Administratif de DTW </w:t>
      </w:r>
    </w:p>
    <w:p w:rsidR="00FE5D20" w:rsidRPr="00296073" w:rsidRDefault="00FE5D20" w:rsidP="00D13938">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 xml:space="preserve">LRFA : </w:t>
      </w:r>
      <w:r w:rsidR="00D13938" w:rsidRPr="00296073">
        <w:rPr>
          <w:rFonts w:ascii="Bookman Old Style" w:hAnsi="Bookman Old Style" w:cstheme="minorHAnsi"/>
          <w:iCs/>
        </w:rPr>
        <w:t>Programme des rencontres</w:t>
      </w:r>
      <w:r w:rsidRPr="00296073">
        <w:rPr>
          <w:rFonts w:ascii="Bookman Old Style" w:hAnsi="Bookman Old Style" w:cstheme="minorHAnsi"/>
          <w:iCs/>
        </w:rPr>
        <w:t>.</w:t>
      </w:r>
    </w:p>
    <w:p w:rsidR="00D13938" w:rsidRPr="00296073" w:rsidRDefault="00302649" w:rsidP="00302649">
      <w:pPr>
        <w:pStyle w:val="Paragraphedeliste"/>
        <w:numPr>
          <w:ilvl w:val="0"/>
          <w:numId w:val="6"/>
        </w:numPr>
        <w:rPr>
          <w:rFonts w:ascii="Bookman Old Style" w:hAnsi="Bookman Old Style" w:cstheme="minorHAnsi"/>
          <w:iCs/>
        </w:rPr>
      </w:pPr>
      <w:r>
        <w:rPr>
          <w:rFonts w:ascii="Bookman Old Style" w:hAnsi="Bookman Old Style" w:cstheme="minorHAnsi"/>
          <w:iCs/>
        </w:rPr>
        <w:t xml:space="preserve">DJS </w:t>
      </w:r>
      <w:r w:rsidRPr="00296073">
        <w:rPr>
          <w:rFonts w:ascii="Bookman Old Style" w:hAnsi="Bookman Old Style" w:cstheme="minorHAnsi"/>
          <w:iCs/>
        </w:rPr>
        <w:t>:</w:t>
      </w:r>
      <w:r w:rsidR="00D13938" w:rsidRPr="00296073">
        <w:rPr>
          <w:rFonts w:ascii="Bookman Old Style" w:hAnsi="Bookman Old Style" w:cstheme="minorHAnsi"/>
          <w:iCs/>
        </w:rPr>
        <w:t xml:space="preserve"> </w:t>
      </w:r>
      <w:r>
        <w:rPr>
          <w:rFonts w:ascii="Bookman Old Style" w:hAnsi="Bookman Old Style" w:cstheme="minorHAnsi"/>
          <w:iCs/>
        </w:rPr>
        <w:t>Demande Trios d’arbitre.</w:t>
      </w:r>
    </w:p>
    <w:p w:rsidR="00262954" w:rsidRPr="00296073" w:rsidRDefault="00262954" w:rsidP="00262954">
      <w:pPr>
        <w:spacing w:after="0"/>
        <w:rPr>
          <w:rFonts w:ascii="Bookman Old Style" w:hAnsi="Bookman Old Style" w:cstheme="minorHAnsi"/>
          <w:iCs/>
        </w:rPr>
      </w:pPr>
    </w:p>
    <w:p w:rsidR="00DA1263" w:rsidRDefault="00CA5410" w:rsidP="00DA1263">
      <w:pPr>
        <w:pStyle w:val="Paragraphedeliste"/>
        <w:rPr>
          <w:rFonts w:ascii="Bookman Old Style" w:hAnsi="Bookman Old Style" w:cstheme="minorHAnsi"/>
          <w:iCs/>
        </w:rPr>
      </w:pPr>
      <w:r w:rsidRPr="00CA5410">
        <w:rPr>
          <w:rFonts w:ascii="Bookman Old Style" w:eastAsiaTheme="minorEastAsia" w:hAnsi="Bookman Old Style" w:cstheme="minorHAnsi"/>
          <w:iCs/>
          <w:noProof/>
          <w:sz w:val="22"/>
          <w:szCs w:val="22"/>
        </w:rPr>
        <w:pict>
          <v:rect id="_x0000_s1031" style="position:absolute;left:0;text-align:left;margin-left:84.35pt;margin-top:4.95pt;width:287.55pt;height:45.65pt;z-index:251698688" fillcolor="white [3201]" strokecolor="#c2d69b [1942]" strokeweight="1pt">
            <v:fill color2="#d6e3bc [1302]" focusposition="1" focussize="" focus="100%" type="gradient"/>
            <v:shadow on="t" type="perspective" color="#4e6128 [1606]" opacity=".5" offset="1pt" offset2="-3pt"/>
            <v:textbox style="mso-next-textbox:#_x0000_s1031">
              <w:txbxContent>
                <w:p w:rsidR="00262954" w:rsidRPr="00B0194E" w:rsidRDefault="00262954" w:rsidP="00B0194E">
                  <w:pPr>
                    <w:spacing w:after="0" w:line="240" w:lineRule="auto"/>
                    <w:jc w:val="center"/>
                    <w:rPr>
                      <w:rFonts w:ascii="Bookman Old Style" w:hAnsi="Bookman Old Style"/>
                      <w:bCs/>
                      <w:iCs/>
                      <w:sz w:val="32"/>
                    </w:rPr>
                  </w:pPr>
                  <w:r w:rsidRPr="00B0194E">
                    <w:rPr>
                      <w:rFonts w:ascii="Bookman Old Style" w:hAnsi="Bookman Old Style"/>
                      <w:bCs/>
                      <w:iCs/>
                      <w:sz w:val="32"/>
                    </w:rPr>
                    <w:t>COMPTE-RENDU DES TRAVAUX</w:t>
                  </w:r>
                </w:p>
                <w:p w:rsidR="00262954" w:rsidRPr="00B0194E" w:rsidRDefault="00262954" w:rsidP="00B0194E">
                  <w:pPr>
                    <w:spacing w:after="0" w:line="240" w:lineRule="auto"/>
                    <w:jc w:val="center"/>
                    <w:rPr>
                      <w:rFonts w:ascii="Bookman Old Style" w:hAnsi="Bookman Old Style"/>
                      <w:bCs/>
                      <w:iCs/>
                      <w:sz w:val="32"/>
                    </w:rPr>
                  </w:pPr>
                  <w:r w:rsidRPr="00B0194E">
                    <w:rPr>
                      <w:rFonts w:ascii="Bookman Old Style" w:hAnsi="Bookman Old Style"/>
                      <w:bCs/>
                      <w:iCs/>
                      <w:sz w:val="32"/>
                    </w:rPr>
                    <w:t>DES COMMISSIONS</w:t>
                  </w:r>
                </w:p>
                <w:p w:rsidR="00262954" w:rsidRDefault="00262954" w:rsidP="00B0194E">
                  <w:pPr>
                    <w:spacing w:after="0"/>
                    <w:jc w:val="center"/>
                  </w:pPr>
                </w:p>
              </w:txbxContent>
            </v:textbox>
          </v:rect>
        </w:pict>
      </w:r>
    </w:p>
    <w:p w:rsidR="00DA1263" w:rsidRDefault="00DA1263" w:rsidP="00DA1263">
      <w:pPr>
        <w:pStyle w:val="Paragraphedeliste"/>
        <w:rPr>
          <w:rFonts w:ascii="Bookman Old Style" w:hAnsi="Bookman Old Style" w:cstheme="minorHAnsi"/>
          <w:iCs/>
        </w:rPr>
      </w:pPr>
    </w:p>
    <w:p w:rsidR="00DA1263" w:rsidRDefault="00DA1263" w:rsidP="00DA1263">
      <w:pPr>
        <w:jc w:val="both"/>
        <w:rPr>
          <w:rFonts w:ascii="Bookman Old Style" w:eastAsia="Times New Roman" w:hAnsi="Bookman Old Style" w:cstheme="minorHAnsi"/>
          <w:iCs/>
          <w:sz w:val="24"/>
          <w:szCs w:val="24"/>
        </w:rPr>
      </w:pPr>
    </w:p>
    <w:p w:rsidR="00DA1263" w:rsidRDefault="00DA1263" w:rsidP="00DA1263">
      <w:pPr>
        <w:jc w:val="both"/>
        <w:rPr>
          <w:rFonts w:ascii="Bookman Old Style" w:hAnsi="Bookman Old Style" w:cstheme="minorHAnsi"/>
          <w:iCs/>
        </w:rPr>
      </w:pPr>
    </w:p>
    <w:p w:rsidR="00DA1263" w:rsidRPr="00FD7109" w:rsidRDefault="00DA1263" w:rsidP="00FD7109">
      <w:pPr>
        <w:jc w:val="both"/>
        <w:rPr>
          <w:rFonts w:ascii="Bookman Old Style" w:hAnsi="Bookman Old Style" w:cstheme="minorHAnsi"/>
          <w:iCs/>
        </w:rPr>
      </w:pPr>
      <w:r>
        <w:rPr>
          <w:rFonts w:ascii="Bookman Old Style" w:hAnsi="Bookman Old Style" w:cstheme="minorHAnsi"/>
          <w:iCs/>
        </w:rPr>
        <w:t xml:space="preserve">     Le bureau de ligue a écouté puis entériné la synthèse des travaux des commissions qui se résument comme suit :</w:t>
      </w:r>
    </w:p>
    <w:tbl>
      <w:tblPr>
        <w:tblStyle w:val="Grilledutableau"/>
        <w:tblW w:w="0" w:type="auto"/>
        <w:tblLook w:val="04A0"/>
      </w:tblPr>
      <w:tblGrid>
        <w:gridCol w:w="3652"/>
        <w:gridCol w:w="5560"/>
      </w:tblGrid>
      <w:tr w:rsidR="00DA1263" w:rsidTr="00096129">
        <w:tc>
          <w:tcPr>
            <w:tcW w:w="3652" w:type="dxa"/>
            <w:vAlign w:val="center"/>
          </w:tcPr>
          <w:p w:rsidR="00DA1263" w:rsidRPr="00AF2C0F" w:rsidRDefault="00DA1263" w:rsidP="00096129">
            <w:pPr>
              <w:jc w:val="center"/>
              <w:rPr>
                <w:rFonts w:ascii="Bookman Old Style" w:hAnsi="Bookman Old Style" w:cstheme="minorHAnsi"/>
                <w:iCs/>
                <w:sz w:val="24"/>
                <w:szCs w:val="24"/>
              </w:rPr>
            </w:pPr>
            <w:r>
              <w:rPr>
                <w:rFonts w:ascii="Bookman Old Style" w:hAnsi="Bookman Old Style" w:cstheme="minorHAnsi"/>
                <w:iCs/>
                <w:sz w:val="24"/>
                <w:szCs w:val="24"/>
              </w:rPr>
              <w:t xml:space="preserve">COMMISSIONS </w:t>
            </w:r>
          </w:p>
        </w:tc>
        <w:tc>
          <w:tcPr>
            <w:tcW w:w="5560" w:type="dxa"/>
            <w:vAlign w:val="center"/>
          </w:tcPr>
          <w:p w:rsidR="00DA1263" w:rsidRPr="00AF2C0F" w:rsidRDefault="00DA1263" w:rsidP="00096129">
            <w:pPr>
              <w:jc w:val="center"/>
              <w:rPr>
                <w:rFonts w:ascii="Bookman Old Style" w:hAnsi="Bookman Old Style" w:cstheme="minorHAnsi"/>
                <w:iCs/>
                <w:sz w:val="24"/>
                <w:szCs w:val="24"/>
              </w:rPr>
            </w:pPr>
            <w:r>
              <w:rPr>
                <w:rFonts w:ascii="Bookman Old Style" w:hAnsi="Bookman Old Style" w:cstheme="minorHAnsi"/>
                <w:iCs/>
                <w:sz w:val="24"/>
                <w:szCs w:val="24"/>
              </w:rPr>
              <w:t>TRAVAUX REALISES</w:t>
            </w:r>
          </w:p>
        </w:tc>
      </w:tr>
      <w:tr w:rsidR="00DA1263" w:rsidTr="00302649">
        <w:trPr>
          <w:trHeight w:val="1514"/>
        </w:trPr>
        <w:tc>
          <w:tcPr>
            <w:tcW w:w="3652" w:type="dxa"/>
          </w:tcPr>
          <w:p w:rsidR="00302649" w:rsidRDefault="00302649" w:rsidP="00302649">
            <w:pPr>
              <w:jc w:val="center"/>
              <w:rPr>
                <w:rFonts w:ascii="Bookman Old Style" w:hAnsi="Bookman Old Style" w:cstheme="minorHAnsi"/>
                <w:iCs/>
                <w:sz w:val="2"/>
                <w:szCs w:val="2"/>
              </w:rPr>
            </w:pPr>
            <w:r>
              <w:rPr>
                <w:rFonts w:ascii="Bookman Old Style" w:hAnsi="Bookman Old Style" w:cstheme="minorHAnsi"/>
                <w:iCs/>
                <w:sz w:val="28"/>
                <w:szCs w:val="28"/>
              </w:rPr>
              <w:t>Commission d’arbitrage</w:t>
            </w:r>
          </w:p>
          <w:p w:rsidR="00302649" w:rsidRDefault="00302649" w:rsidP="00302649">
            <w:pPr>
              <w:jc w:val="center"/>
              <w:rPr>
                <w:rFonts w:ascii="Bookman Old Style" w:hAnsi="Bookman Old Style" w:cstheme="minorHAnsi"/>
                <w:iCs/>
                <w:sz w:val="2"/>
                <w:szCs w:val="2"/>
              </w:rPr>
            </w:pPr>
          </w:p>
          <w:p w:rsidR="00302649" w:rsidRDefault="00302649" w:rsidP="00302649">
            <w:pPr>
              <w:jc w:val="center"/>
              <w:rPr>
                <w:rFonts w:ascii="Bookman Old Style" w:hAnsi="Bookman Old Style" w:cstheme="minorHAnsi"/>
                <w:iCs/>
                <w:sz w:val="2"/>
                <w:szCs w:val="2"/>
              </w:rPr>
            </w:pPr>
          </w:p>
          <w:p w:rsidR="00302649" w:rsidRDefault="00302649" w:rsidP="00302649">
            <w:pPr>
              <w:jc w:val="center"/>
              <w:rPr>
                <w:rFonts w:ascii="Bookman Old Style" w:hAnsi="Bookman Old Style" w:cstheme="minorHAnsi"/>
                <w:iCs/>
                <w:sz w:val="2"/>
                <w:szCs w:val="2"/>
              </w:rPr>
            </w:pPr>
          </w:p>
          <w:p w:rsidR="00302649" w:rsidRDefault="00302649" w:rsidP="00302649">
            <w:pPr>
              <w:jc w:val="center"/>
              <w:rPr>
                <w:rFonts w:ascii="Bookman Old Style" w:hAnsi="Bookman Old Style" w:cstheme="minorHAnsi"/>
                <w:iCs/>
                <w:sz w:val="2"/>
                <w:szCs w:val="2"/>
              </w:rPr>
            </w:pPr>
          </w:p>
          <w:p w:rsidR="00DA1263" w:rsidRPr="00AF2C0F" w:rsidRDefault="00DA1263" w:rsidP="00302649">
            <w:pPr>
              <w:jc w:val="center"/>
              <w:rPr>
                <w:rFonts w:ascii="Bookman Old Style" w:hAnsi="Bookman Old Style" w:cstheme="minorHAnsi"/>
                <w:iCs/>
                <w:sz w:val="24"/>
                <w:szCs w:val="24"/>
              </w:rPr>
            </w:pPr>
            <w:r>
              <w:rPr>
                <w:noProof/>
              </w:rPr>
              <w:drawing>
                <wp:inline distT="0" distB="0" distL="0" distR="0">
                  <wp:extent cx="2019300" cy="1889760"/>
                  <wp:effectExtent l="19050" t="0" r="0" b="0"/>
                  <wp:docPr id="16" name="Image 4" descr="Image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04"/>
                          <pic:cNvPicPr>
                            <a:picLocks noChangeAspect="1" noChangeArrowheads="1"/>
                          </pic:cNvPicPr>
                        </pic:nvPicPr>
                        <pic:blipFill>
                          <a:blip r:embed="rId8" cstate="print"/>
                          <a:srcRect/>
                          <a:stretch>
                            <a:fillRect/>
                          </a:stretch>
                        </pic:blipFill>
                        <pic:spPr bwMode="auto">
                          <a:xfrm>
                            <a:off x="0" y="0"/>
                            <a:ext cx="2019300" cy="1889760"/>
                          </a:xfrm>
                          <a:prstGeom prst="rect">
                            <a:avLst/>
                          </a:prstGeom>
                          <a:noFill/>
                          <a:ln w="9525">
                            <a:noFill/>
                            <a:miter lim="800000"/>
                            <a:headEnd/>
                            <a:tailEnd/>
                          </a:ln>
                        </pic:spPr>
                      </pic:pic>
                    </a:graphicData>
                  </a:graphic>
                </wp:inline>
              </w:drawing>
            </w:r>
          </w:p>
        </w:tc>
        <w:tc>
          <w:tcPr>
            <w:tcW w:w="5560" w:type="dxa"/>
            <w:vAlign w:val="center"/>
          </w:tcPr>
          <w:p w:rsidR="00B0194E" w:rsidRPr="00B0194E" w:rsidRDefault="00B0194E" w:rsidP="00B0194E">
            <w:pPr>
              <w:rPr>
                <w:rFonts w:ascii="Bookman Old Style" w:hAnsi="Bookman Old Style" w:cstheme="majorBidi"/>
                <w:sz w:val="24"/>
                <w:szCs w:val="24"/>
              </w:rPr>
            </w:pPr>
            <w:r w:rsidRPr="00B0194E">
              <w:rPr>
                <w:rFonts w:asciiTheme="majorBidi" w:hAnsiTheme="majorBidi" w:cstheme="majorBidi"/>
                <w:sz w:val="24"/>
                <w:szCs w:val="24"/>
              </w:rPr>
              <w:t xml:space="preserve">     </w:t>
            </w:r>
            <w:r w:rsidRPr="00B0194E">
              <w:rPr>
                <w:rFonts w:ascii="Bookman Old Style" w:hAnsi="Bookman Old Style" w:cstheme="majorBidi"/>
                <w:sz w:val="24"/>
                <w:szCs w:val="24"/>
              </w:rPr>
              <w:t>Dans son intervention le président de la commission présenta les points suivants :</w:t>
            </w:r>
          </w:p>
          <w:p w:rsidR="00B0194E" w:rsidRPr="00B0194E" w:rsidRDefault="00B0194E" w:rsidP="00B0194E">
            <w:pPr>
              <w:pStyle w:val="Paragraphedeliste"/>
              <w:ind w:left="317"/>
              <w:jc w:val="both"/>
              <w:rPr>
                <w:rFonts w:ascii="Bookman Old Style" w:hAnsi="Bookman Old Style" w:cstheme="minorHAnsi"/>
                <w:iCs/>
              </w:rPr>
            </w:pPr>
          </w:p>
          <w:p w:rsidR="00DA1263" w:rsidRDefault="00DA1263" w:rsidP="00302649">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Causerie hebdomadaire.</w:t>
            </w:r>
            <w:r w:rsidR="00302649">
              <w:rPr>
                <w:rFonts w:ascii="Bookman Old Style" w:hAnsi="Bookman Old Style" w:cstheme="minorHAnsi"/>
                <w:iCs/>
              </w:rPr>
              <w:t xml:space="preserve"> Et réunions technique des rencontres. </w:t>
            </w:r>
          </w:p>
          <w:p w:rsidR="00DA1263" w:rsidRDefault="00DA1263" w:rsidP="00302649">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Désignation des arbitres pour les rencontres séniors</w:t>
            </w:r>
            <w:r w:rsidR="00302649">
              <w:rPr>
                <w:rFonts w:ascii="Bookman Old Style" w:hAnsi="Bookman Old Style" w:cstheme="minorHAnsi"/>
                <w:iCs/>
              </w:rPr>
              <w:t xml:space="preserve"> et jeunes </w:t>
            </w:r>
            <w:r w:rsidR="00300AA6">
              <w:rPr>
                <w:rFonts w:ascii="Bookman Old Style" w:hAnsi="Bookman Old Style" w:cstheme="minorHAnsi"/>
                <w:iCs/>
              </w:rPr>
              <w:t xml:space="preserve">du </w:t>
            </w:r>
            <w:r w:rsidR="00302649">
              <w:rPr>
                <w:rFonts w:ascii="Bookman Old Style" w:hAnsi="Bookman Old Style" w:cstheme="minorHAnsi"/>
                <w:iCs/>
              </w:rPr>
              <w:t xml:space="preserve">vendredi et </w:t>
            </w:r>
            <w:r>
              <w:rPr>
                <w:rFonts w:ascii="Bookman Old Style" w:hAnsi="Bookman Old Style" w:cstheme="minorHAnsi"/>
                <w:iCs/>
              </w:rPr>
              <w:t xml:space="preserve">samedi </w:t>
            </w:r>
            <w:r w:rsidR="00302649">
              <w:rPr>
                <w:rFonts w:ascii="Bookman Old Style" w:hAnsi="Bookman Old Style" w:cstheme="minorHAnsi"/>
                <w:iCs/>
              </w:rPr>
              <w:t xml:space="preserve">01 et </w:t>
            </w:r>
            <w:r>
              <w:rPr>
                <w:rFonts w:ascii="Bookman Old Style" w:hAnsi="Bookman Old Style" w:cstheme="minorHAnsi"/>
                <w:iCs/>
              </w:rPr>
              <w:t xml:space="preserve">02 </w:t>
            </w:r>
            <w:r w:rsidR="00984C5B">
              <w:rPr>
                <w:rFonts w:ascii="Bookman Old Style" w:hAnsi="Bookman Old Style" w:cstheme="minorHAnsi"/>
                <w:iCs/>
              </w:rPr>
              <w:t>Novembre</w:t>
            </w:r>
            <w:r>
              <w:rPr>
                <w:rFonts w:ascii="Bookman Old Style" w:hAnsi="Bookman Old Style" w:cstheme="minorHAnsi"/>
                <w:iCs/>
              </w:rPr>
              <w:t xml:space="preserve"> 2019.</w:t>
            </w:r>
          </w:p>
          <w:p w:rsidR="00302649" w:rsidRDefault="00302649" w:rsidP="00302649">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 xml:space="preserve">Stage de formation pour les nouveaux arbitre chaque mardi. </w:t>
            </w:r>
          </w:p>
          <w:p w:rsidR="00B0194E" w:rsidRPr="00B0194E" w:rsidRDefault="00B0194E" w:rsidP="00B0194E">
            <w:pPr>
              <w:pStyle w:val="Paragraphedeliste"/>
              <w:numPr>
                <w:ilvl w:val="0"/>
                <w:numId w:val="1"/>
              </w:numPr>
              <w:ind w:left="317" w:hanging="425"/>
              <w:jc w:val="both"/>
              <w:rPr>
                <w:rFonts w:ascii="Bookman Old Style" w:hAnsi="Bookman Old Style" w:cstheme="minorHAnsi"/>
                <w:iCs/>
              </w:rPr>
            </w:pPr>
            <w:r w:rsidRPr="00B0194E">
              <w:rPr>
                <w:rFonts w:ascii="Bookman Old Style" w:eastAsiaTheme="minorHAnsi" w:hAnsi="Bookman Old Style" w:cstheme="majorBidi"/>
                <w:sz w:val="22"/>
                <w:szCs w:val="22"/>
              </w:rPr>
              <w:t>Proposition d’achat d’équipement pour les arbitres stagiaires.</w:t>
            </w:r>
          </w:p>
          <w:p w:rsidR="00302649" w:rsidRPr="00984C5B" w:rsidRDefault="00B0194E" w:rsidP="00302649">
            <w:pPr>
              <w:pStyle w:val="Paragraphedeliste"/>
              <w:numPr>
                <w:ilvl w:val="0"/>
                <w:numId w:val="1"/>
              </w:numPr>
              <w:ind w:left="317" w:hanging="828"/>
              <w:jc w:val="both"/>
              <w:rPr>
                <w:rFonts w:ascii="Bookman Old Style" w:hAnsi="Bookman Old Style" w:cstheme="minorHAnsi"/>
                <w:iCs/>
              </w:rPr>
            </w:pPr>
            <w:r>
              <w:rPr>
                <w:rFonts w:ascii="Bookman Old Style" w:hAnsi="Bookman Old Style" w:cstheme="minorHAnsi"/>
                <w:iCs/>
              </w:rPr>
              <w:t xml:space="preserve"> </w:t>
            </w:r>
          </w:p>
        </w:tc>
      </w:tr>
      <w:tr w:rsidR="00DA1263" w:rsidTr="00302649">
        <w:trPr>
          <w:trHeight w:val="1455"/>
        </w:trPr>
        <w:tc>
          <w:tcPr>
            <w:tcW w:w="3652" w:type="dxa"/>
          </w:tcPr>
          <w:p w:rsidR="00DA1263" w:rsidRDefault="00302649" w:rsidP="00302649">
            <w:pPr>
              <w:jc w:val="center"/>
              <w:rPr>
                <w:rFonts w:ascii="Bookman Old Style" w:hAnsi="Bookman Old Style" w:cstheme="minorHAnsi"/>
                <w:iCs/>
                <w:sz w:val="28"/>
                <w:szCs w:val="28"/>
              </w:rPr>
            </w:pPr>
            <w:r>
              <w:rPr>
                <w:rFonts w:ascii="Bookman Old Style" w:hAnsi="Bookman Old Style" w:cstheme="minorHAnsi"/>
                <w:iCs/>
                <w:sz w:val="28"/>
                <w:szCs w:val="28"/>
              </w:rPr>
              <w:lastRenderedPageBreak/>
              <w:t>Commission discipline</w:t>
            </w:r>
          </w:p>
          <w:p w:rsidR="00302649" w:rsidRPr="00302649" w:rsidRDefault="00302649" w:rsidP="00302649">
            <w:pPr>
              <w:jc w:val="center"/>
              <w:rPr>
                <w:rFonts w:ascii="Bookman Old Style" w:hAnsi="Bookman Old Style" w:cstheme="minorHAnsi"/>
                <w:iCs/>
                <w:sz w:val="28"/>
                <w:szCs w:val="28"/>
              </w:rPr>
            </w:pPr>
            <w:r>
              <w:rPr>
                <w:noProof/>
              </w:rPr>
              <w:drawing>
                <wp:inline distT="0" distB="0" distL="0" distR="0">
                  <wp:extent cx="1924050" cy="800100"/>
                  <wp:effectExtent l="19050" t="0" r="0" b="0"/>
                  <wp:docPr id="22" name="Image 7" descr="Image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04"/>
                          <pic:cNvPicPr>
                            <a:picLocks noChangeAspect="1" noChangeArrowheads="1"/>
                          </pic:cNvPicPr>
                        </pic:nvPicPr>
                        <pic:blipFill>
                          <a:blip r:embed="rId9" cstate="print"/>
                          <a:srcRect/>
                          <a:stretch>
                            <a:fillRect/>
                          </a:stretch>
                        </pic:blipFill>
                        <pic:spPr bwMode="auto">
                          <a:xfrm>
                            <a:off x="0" y="0"/>
                            <a:ext cx="1929333" cy="802297"/>
                          </a:xfrm>
                          <a:prstGeom prst="rect">
                            <a:avLst/>
                          </a:prstGeom>
                          <a:noFill/>
                          <a:ln w="9525">
                            <a:noFill/>
                            <a:miter lim="800000"/>
                            <a:headEnd/>
                            <a:tailEnd/>
                          </a:ln>
                        </pic:spPr>
                      </pic:pic>
                    </a:graphicData>
                  </a:graphic>
                </wp:inline>
              </w:drawing>
            </w:r>
          </w:p>
        </w:tc>
        <w:tc>
          <w:tcPr>
            <w:tcW w:w="5560" w:type="dxa"/>
            <w:vAlign w:val="center"/>
          </w:tcPr>
          <w:p w:rsidR="00B0194E" w:rsidRPr="00B0194E" w:rsidRDefault="00B0194E" w:rsidP="00B0194E">
            <w:pPr>
              <w:pStyle w:val="Paragraphedeliste"/>
              <w:ind w:left="317"/>
              <w:jc w:val="both"/>
              <w:rPr>
                <w:rFonts w:ascii="Bookman Old Style" w:hAnsi="Bookman Old Style" w:cstheme="minorHAnsi"/>
                <w:iCs/>
              </w:rPr>
            </w:pPr>
          </w:p>
          <w:p w:rsidR="00B0194E" w:rsidRPr="00B0194E" w:rsidRDefault="00B0194E" w:rsidP="00B0194E">
            <w:pPr>
              <w:pStyle w:val="Paragraphedeliste"/>
              <w:numPr>
                <w:ilvl w:val="0"/>
                <w:numId w:val="1"/>
              </w:numPr>
              <w:ind w:left="317" w:hanging="425"/>
              <w:jc w:val="both"/>
              <w:rPr>
                <w:rFonts w:ascii="Bookman Old Style" w:hAnsi="Bookman Old Style" w:cstheme="minorHAnsi"/>
                <w:iCs/>
              </w:rPr>
            </w:pPr>
            <w:r w:rsidRPr="00B0194E">
              <w:rPr>
                <w:rFonts w:ascii="Bookman Old Style" w:eastAsiaTheme="minorHAnsi" w:hAnsi="Bookman Old Style"/>
              </w:rPr>
              <w:t xml:space="preserve">La  Commission a traité </w:t>
            </w:r>
            <w:r w:rsidRPr="00B0194E">
              <w:rPr>
                <w:rFonts w:ascii="Bookman Old Style" w:eastAsiaTheme="minorHAnsi" w:hAnsi="Bookman Old Style"/>
                <w:color w:val="FF0000"/>
              </w:rPr>
              <w:t>10</w:t>
            </w:r>
            <w:r w:rsidRPr="00B0194E">
              <w:rPr>
                <w:rFonts w:ascii="Bookman Old Style" w:eastAsiaTheme="minorHAnsi" w:hAnsi="Bookman Old Style"/>
              </w:rPr>
              <w:t xml:space="preserve"> Affaires pour </w:t>
            </w:r>
            <w:r w:rsidRPr="00B0194E">
              <w:rPr>
                <w:rFonts w:ascii="Bookman Old Style" w:eastAsiaTheme="minorHAnsi" w:hAnsi="Bookman Old Style"/>
                <w:color w:val="FF0000"/>
              </w:rPr>
              <w:t xml:space="preserve">41 </w:t>
            </w:r>
            <w:r w:rsidRPr="00B0194E">
              <w:rPr>
                <w:rFonts w:ascii="Bookman Old Style" w:eastAsiaTheme="minorHAnsi" w:hAnsi="Bookman Old Style"/>
              </w:rPr>
              <w:t xml:space="preserve">cas dont </w:t>
            </w:r>
            <w:r w:rsidRPr="00B0194E">
              <w:rPr>
                <w:rFonts w:ascii="Bookman Old Style" w:eastAsiaTheme="minorHAnsi" w:hAnsi="Bookman Old Style"/>
                <w:color w:val="FF0000"/>
              </w:rPr>
              <w:t xml:space="preserve">34 </w:t>
            </w:r>
            <w:r w:rsidRPr="00B0194E">
              <w:rPr>
                <w:rFonts w:ascii="Bookman Old Style" w:eastAsiaTheme="minorHAnsi" w:hAnsi="Bookman Old Style"/>
              </w:rPr>
              <w:t xml:space="preserve">Avertissements et  </w:t>
            </w:r>
            <w:r w:rsidRPr="00B0194E">
              <w:rPr>
                <w:rFonts w:ascii="Bookman Old Style" w:eastAsiaTheme="minorHAnsi" w:hAnsi="Bookman Old Style"/>
                <w:color w:val="FF0000"/>
              </w:rPr>
              <w:t>07</w:t>
            </w:r>
            <w:r w:rsidRPr="00B0194E">
              <w:rPr>
                <w:rFonts w:ascii="Bookman Old Style" w:eastAsiaTheme="minorHAnsi" w:hAnsi="Bookman Old Style"/>
              </w:rPr>
              <w:t xml:space="preserve"> Expulsions et Régularisation d’une situation disciplinaire.</w:t>
            </w:r>
          </w:p>
          <w:p w:rsidR="00B0194E" w:rsidRDefault="00B0194E" w:rsidP="00B0194E">
            <w:pPr>
              <w:pStyle w:val="Paragraphedeliste"/>
              <w:ind w:left="317"/>
              <w:jc w:val="both"/>
              <w:rPr>
                <w:rFonts w:ascii="Bookman Old Style" w:hAnsi="Bookman Old Style" w:cstheme="minorHAnsi"/>
                <w:iCs/>
              </w:rPr>
            </w:pPr>
          </w:p>
        </w:tc>
      </w:tr>
      <w:tr w:rsidR="00DA1263" w:rsidTr="00302649">
        <w:trPr>
          <w:trHeight w:val="1501"/>
        </w:trPr>
        <w:tc>
          <w:tcPr>
            <w:tcW w:w="3652" w:type="dxa"/>
          </w:tcPr>
          <w:p w:rsidR="00DA1263" w:rsidRPr="00302649" w:rsidRDefault="00302649" w:rsidP="00302649">
            <w:pPr>
              <w:jc w:val="center"/>
              <w:rPr>
                <w:noProof/>
                <w:sz w:val="28"/>
                <w:szCs w:val="28"/>
              </w:rPr>
            </w:pPr>
            <w:r w:rsidRPr="00302649">
              <w:rPr>
                <w:noProof/>
                <w:sz w:val="28"/>
                <w:szCs w:val="28"/>
              </w:rPr>
              <w:t>Commission D’organisation</w:t>
            </w:r>
            <w:r>
              <w:rPr>
                <w:noProof/>
              </w:rPr>
              <w:drawing>
                <wp:inline distT="0" distB="0" distL="0" distR="0">
                  <wp:extent cx="1969770" cy="1089660"/>
                  <wp:effectExtent l="19050" t="0" r="0" b="0"/>
                  <wp:docPr id="30" name="Image 10" descr="Image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04"/>
                          <pic:cNvPicPr>
                            <a:picLocks noChangeAspect="1" noChangeArrowheads="1"/>
                          </pic:cNvPicPr>
                        </pic:nvPicPr>
                        <pic:blipFill>
                          <a:blip r:embed="rId10" cstate="print"/>
                          <a:srcRect/>
                          <a:stretch>
                            <a:fillRect/>
                          </a:stretch>
                        </pic:blipFill>
                        <pic:spPr bwMode="auto">
                          <a:xfrm>
                            <a:off x="0" y="0"/>
                            <a:ext cx="1969770" cy="1089660"/>
                          </a:xfrm>
                          <a:prstGeom prst="rect">
                            <a:avLst/>
                          </a:prstGeom>
                          <a:noFill/>
                          <a:ln w="9525">
                            <a:noFill/>
                            <a:miter lim="800000"/>
                            <a:headEnd/>
                            <a:tailEnd/>
                          </a:ln>
                        </pic:spPr>
                      </pic:pic>
                    </a:graphicData>
                  </a:graphic>
                </wp:inline>
              </w:drawing>
            </w:r>
          </w:p>
        </w:tc>
        <w:tc>
          <w:tcPr>
            <w:tcW w:w="5560" w:type="dxa"/>
            <w:vAlign w:val="center"/>
          </w:tcPr>
          <w:p w:rsidR="00DA1263" w:rsidRPr="00B94030" w:rsidRDefault="00DA1263" w:rsidP="00096129">
            <w:pPr>
              <w:jc w:val="both"/>
              <w:rPr>
                <w:rFonts w:ascii="Bookman Old Style" w:hAnsi="Bookman Old Style" w:cstheme="minorHAnsi"/>
                <w:iCs/>
              </w:rPr>
            </w:pPr>
          </w:p>
          <w:p w:rsidR="00DA1263" w:rsidRDefault="00DA1263" w:rsidP="00B0194E">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 xml:space="preserve">Programmation </w:t>
            </w:r>
            <w:r w:rsidR="00984C5B">
              <w:rPr>
                <w:rFonts w:ascii="Bookman Old Style" w:hAnsi="Bookman Old Style" w:cstheme="minorHAnsi"/>
                <w:iCs/>
              </w:rPr>
              <w:t xml:space="preserve">de la </w:t>
            </w:r>
            <w:r w:rsidR="00984C5B" w:rsidRPr="00B0194E">
              <w:rPr>
                <w:rFonts w:ascii="Bookman Old Style" w:hAnsi="Bookman Old Style" w:cstheme="minorHAnsi"/>
                <w:iCs/>
                <w:color w:val="FF0000"/>
              </w:rPr>
              <w:t>0</w:t>
            </w:r>
            <w:r w:rsidR="00302649" w:rsidRPr="00B0194E">
              <w:rPr>
                <w:rFonts w:ascii="Bookman Old Style" w:hAnsi="Bookman Old Style" w:cstheme="minorHAnsi"/>
                <w:iCs/>
                <w:color w:val="FF0000"/>
              </w:rPr>
              <w:t>5</w:t>
            </w:r>
            <w:r w:rsidRPr="00B0194E">
              <w:rPr>
                <w:rFonts w:ascii="Bookman Old Style" w:hAnsi="Bookman Old Style" w:cstheme="minorHAnsi"/>
                <w:iCs/>
                <w:color w:val="FF0000"/>
              </w:rPr>
              <w:t>°</w:t>
            </w:r>
            <w:r>
              <w:rPr>
                <w:rFonts w:ascii="Bookman Old Style" w:hAnsi="Bookman Old Style" w:cstheme="minorHAnsi"/>
                <w:iCs/>
              </w:rPr>
              <w:t xml:space="preserve"> Journée Honneur et </w:t>
            </w:r>
            <w:r w:rsidR="00984C5B" w:rsidRPr="00B0194E">
              <w:rPr>
                <w:rFonts w:ascii="Bookman Old Style" w:hAnsi="Bookman Old Style" w:cstheme="minorHAnsi"/>
                <w:iCs/>
                <w:color w:val="FF0000"/>
              </w:rPr>
              <w:t>03</w:t>
            </w:r>
            <w:r w:rsidRPr="00B0194E">
              <w:rPr>
                <w:rFonts w:ascii="Bookman Old Style" w:hAnsi="Bookman Old Style" w:cstheme="minorHAnsi"/>
                <w:iCs/>
                <w:color w:val="FF0000"/>
              </w:rPr>
              <w:t>°</w:t>
            </w:r>
            <w:r>
              <w:rPr>
                <w:rFonts w:ascii="Bookman Old Style" w:hAnsi="Bookman Old Style" w:cstheme="minorHAnsi"/>
                <w:iCs/>
              </w:rPr>
              <w:t xml:space="preserve"> Journée Pré-Honneur </w:t>
            </w:r>
            <w:r w:rsidR="00B0194E">
              <w:rPr>
                <w:rFonts w:ascii="Bookman Old Style" w:hAnsi="Bookman Old Style" w:cstheme="minorHAnsi"/>
                <w:iCs/>
              </w:rPr>
              <w:t>du</w:t>
            </w:r>
            <w:r>
              <w:rPr>
                <w:rFonts w:ascii="Bookman Old Style" w:hAnsi="Bookman Old Style" w:cstheme="minorHAnsi"/>
                <w:iCs/>
              </w:rPr>
              <w:t xml:space="preserve"> 02/</w:t>
            </w:r>
            <w:r w:rsidR="00984C5B">
              <w:rPr>
                <w:rFonts w:ascii="Bookman Old Style" w:hAnsi="Bookman Old Style" w:cstheme="minorHAnsi"/>
                <w:iCs/>
              </w:rPr>
              <w:t>11</w:t>
            </w:r>
            <w:r>
              <w:rPr>
                <w:rFonts w:ascii="Bookman Old Style" w:hAnsi="Bookman Old Style" w:cstheme="minorHAnsi"/>
                <w:iCs/>
              </w:rPr>
              <w:t>/2019.</w:t>
            </w:r>
          </w:p>
          <w:p w:rsidR="00984C5B" w:rsidRDefault="00984C5B" w:rsidP="006F0EFF">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 xml:space="preserve">Etude </w:t>
            </w:r>
            <w:r w:rsidR="00302649">
              <w:rPr>
                <w:rFonts w:ascii="Bookman Old Style" w:hAnsi="Bookman Old Style" w:cstheme="minorHAnsi"/>
                <w:iCs/>
              </w:rPr>
              <w:t>des affaires litigieuses</w:t>
            </w:r>
            <w:r>
              <w:rPr>
                <w:rFonts w:ascii="Bookman Old Style" w:hAnsi="Bookman Old Style" w:cstheme="minorHAnsi"/>
                <w:iCs/>
              </w:rPr>
              <w:t>.</w:t>
            </w:r>
          </w:p>
          <w:p w:rsidR="00DA1263" w:rsidRPr="00B0194E" w:rsidRDefault="00B0194E" w:rsidP="00B0194E">
            <w:pPr>
              <w:pStyle w:val="Paragraphedeliste"/>
              <w:numPr>
                <w:ilvl w:val="0"/>
                <w:numId w:val="1"/>
              </w:numPr>
              <w:ind w:left="317" w:hanging="425"/>
              <w:jc w:val="both"/>
              <w:rPr>
                <w:rFonts w:ascii="Bookman Old Style" w:hAnsi="Bookman Old Style" w:cstheme="minorHAnsi"/>
              </w:rPr>
            </w:pPr>
            <w:r w:rsidRPr="00B0194E">
              <w:rPr>
                <w:rFonts w:ascii="Bookman Old Style" w:eastAsiaTheme="minorHAnsi" w:hAnsi="Bookman Old Style"/>
                <w:noProof/>
              </w:rPr>
              <w:t xml:space="preserve">homologation des rencontres </w:t>
            </w:r>
            <w:r>
              <w:rPr>
                <w:rFonts w:ascii="Bookman Old Style" w:eastAsiaTheme="minorHAnsi" w:hAnsi="Bookman Old Style"/>
                <w:noProof/>
              </w:rPr>
              <w:t>du 5°ET 3°</w:t>
            </w:r>
            <w:r w:rsidRPr="00B0194E">
              <w:rPr>
                <w:rFonts w:ascii="Bookman Old Style" w:eastAsiaTheme="minorHAnsi" w:hAnsi="Bookman Old Style"/>
                <w:noProof/>
              </w:rPr>
              <w:t xml:space="preserve">  journée </w:t>
            </w:r>
            <w:r>
              <w:rPr>
                <w:rFonts w:ascii="Bookman Old Style" w:eastAsiaTheme="minorHAnsi" w:hAnsi="Bookman Old Style"/>
                <w:noProof/>
              </w:rPr>
              <w:t>du chapionnet honneur et pre-honneur.</w:t>
            </w:r>
          </w:p>
        </w:tc>
      </w:tr>
      <w:tr w:rsidR="00B0194E" w:rsidTr="00302649">
        <w:trPr>
          <w:trHeight w:val="1501"/>
        </w:trPr>
        <w:tc>
          <w:tcPr>
            <w:tcW w:w="3652" w:type="dxa"/>
          </w:tcPr>
          <w:p w:rsidR="00B0194E" w:rsidRPr="00B0194E" w:rsidRDefault="00B0194E" w:rsidP="00302649">
            <w:pPr>
              <w:jc w:val="center"/>
              <w:rPr>
                <w:rFonts w:ascii="Bookman Old Style" w:hAnsi="Bookman Old Style"/>
                <w:noProof/>
                <w:sz w:val="28"/>
                <w:szCs w:val="28"/>
              </w:rPr>
            </w:pPr>
            <w:r w:rsidRPr="00B0194E">
              <w:rPr>
                <w:rFonts w:ascii="Bookman Old Style" w:hAnsi="Bookman Old Style"/>
                <w:noProof/>
                <w:sz w:val="28"/>
                <w:szCs w:val="28"/>
              </w:rPr>
              <w:t xml:space="preserve">Commission Medicale </w:t>
            </w:r>
          </w:p>
          <w:p w:rsidR="00B0194E" w:rsidRPr="00302649" w:rsidRDefault="00B0194E" w:rsidP="00302649">
            <w:pPr>
              <w:jc w:val="center"/>
              <w:rPr>
                <w:noProof/>
                <w:sz w:val="28"/>
                <w:szCs w:val="28"/>
              </w:rPr>
            </w:pPr>
            <w:r>
              <w:rPr>
                <w:noProof/>
              </w:rPr>
              <w:drawing>
                <wp:inline distT="0" distB="0" distL="0" distR="0">
                  <wp:extent cx="1950720" cy="739140"/>
                  <wp:effectExtent l="19050" t="0" r="0" b="0"/>
                  <wp:docPr id="2" name="Image 1" descr="http://www.lwfconstantine.dz/images/t%C3%A9l%C3%A9chargement%20(270%20x%20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wfconstantine.dz/images/t%C3%A9l%C3%A9chargement%20(270%20x%20150).jpg"/>
                          <pic:cNvPicPr>
                            <a:picLocks noChangeAspect="1" noChangeArrowheads="1"/>
                          </pic:cNvPicPr>
                        </pic:nvPicPr>
                        <pic:blipFill>
                          <a:blip r:embed="rId11" cstate="print"/>
                          <a:srcRect/>
                          <a:stretch>
                            <a:fillRect/>
                          </a:stretch>
                        </pic:blipFill>
                        <pic:spPr bwMode="auto">
                          <a:xfrm>
                            <a:off x="0" y="0"/>
                            <a:ext cx="1953613" cy="740236"/>
                          </a:xfrm>
                          <a:prstGeom prst="rect">
                            <a:avLst/>
                          </a:prstGeom>
                          <a:noFill/>
                          <a:ln w="9525">
                            <a:noFill/>
                            <a:miter lim="800000"/>
                            <a:headEnd/>
                            <a:tailEnd/>
                          </a:ln>
                        </pic:spPr>
                      </pic:pic>
                    </a:graphicData>
                  </a:graphic>
                </wp:inline>
              </w:drawing>
            </w:r>
          </w:p>
        </w:tc>
        <w:tc>
          <w:tcPr>
            <w:tcW w:w="5560" w:type="dxa"/>
            <w:vAlign w:val="center"/>
          </w:tcPr>
          <w:p w:rsidR="00B0194E" w:rsidRDefault="00B0194E" w:rsidP="00B0194E">
            <w:pPr>
              <w:ind w:left="317" w:hanging="425"/>
              <w:rPr>
                <w:rFonts w:asciiTheme="majorBidi" w:hAnsiTheme="majorBidi" w:cstheme="majorBidi"/>
              </w:rPr>
            </w:pPr>
            <w:r>
              <w:rPr>
                <w:rFonts w:asciiTheme="majorBidi" w:hAnsiTheme="majorBidi" w:cstheme="majorBidi"/>
              </w:rPr>
              <w:t xml:space="preserve">       </w:t>
            </w:r>
          </w:p>
          <w:p w:rsidR="00B0194E" w:rsidRPr="00B0194E" w:rsidRDefault="00B0194E" w:rsidP="00B0194E">
            <w:pPr>
              <w:pStyle w:val="Paragraphedeliste"/>
              <w:numPr>
                <w:ilvl w:val="0"/>
                <w:numId w:val="30"/>
              </w:numPr>
              <w:ind w:left="317" w:hanging="425"/>
              <w:jc w:val="both"/>
              <w:rPr>
                <w:rFonts w:ascii="Bookman Old Style" w:eastAsiaTheme="minorHAnsi" w:hAnsi="Bookman Old Style" w:cstheme="minorHAnsi"/>
                <w:iCs/>
              </w:rPr>
            </w:pPr>
            <w:r w:rsidRPr="00B0194E">
              <w:rPr>
                <w:rFonts w:ascii="Bookman Old Style" w:hAnsi="Bookman Old Style" w:cstheme="majorBidi"/>
              </w:rPr>
              <w:t>Les dossiers médicaux des licencier (Arbitres et Joueurs) sont à l’étude.</w:t>
            </w:r>
          </w:p>
          <w:p w:rsidR="00B0194E" w:rsidRPr="00B0194E" w:rsidRDefault="00B0194E" w:rsidP="00096129">
            <w:pPr>
              <w:jc w:val="both"/>
              <w:rPr>
                <w:rFonts w:ascii="Bookman Old Style" w:hAnsi="Bookman Old Style" w:cstheme="minorHAnsi"/>
                <w:iCs/>
                <w:sz w:val="24"/>
                <w:szCs w:val="24"/>
              </w:rPr>
            </w:pPr>
          </w:p>
          <w:p w:rsidR="00B0194E" w:rsidRDefault="00B0194E" w:rsidP="00096129">
            <w:pPr>
              <w:jc w:val="both"/>
              <w:rPr>
                <w:rFonts w:ascii="Bookman Old Style" w:hAnsi="Bookman Old Style" w:cstheme="minorHAnsi"/>
                <w:iCs/>
              </w:rPr>
            </w:pPr>
          </w:p>
          <w:p w:rsidR="00B0194E" w:rsidRPr="00B94030" w:rsidRDefault="00B0194E" w:rsidP="00096129">
            <w:pPr>
              <w:jc w:val="both"/>
              <w:rPr>
                <w:rFonts w:ascii="Bookman Old Style" w:hAnsi="Bookman Old Style" w:cstheme="minorHAnsi"/>
                <w:iCs/>
              </w:rPr>
            </w:pPr>
          </w:p>
        </w:tc>
      </w:tr>
      <w:tr w:rsidR="00B0194E" w:rsidTr="00302649">
        <w:trPr>
          <w:trHeight w:val="1501"/>
        </w:trPr>
        <w:tc>
          <w:tcPr>
            <w:tcW w:w="3652" w:type="dxa"/>
          </w:tcPr>
          <w:p w:rsidR="00B0194E" w:rsidRDefault="00B0194E" w:rsidP="00302649">
            <w:pPr>
              <w:jc w:val="center"/>
              <w:rPr>
                <w:rFonts w:ascii="Bookman Old Style" w:hAnsi="Bookman Old Style"/>
                <w:noProof/>
                <w:sz w:val="28"/>
                <w:szCs w:val="28"/>
              </w:rPr>
            </w:pPr>
            <w:r>
              <w:rPr>
                <w:rFonts w:ascii="Bookman Old Style" w:hAnsi="Bookman Old Style"/>
                <w:noProof/>
                <w:sz w:val="28"/>
                <w:szCs w:val="28"/>
              </w:rPr>
              <w:t xml:space="preserve">Commission Technique </w:t>
            </w:r>
          </w:p>
          <w:p w:rsidR="00B0194E" w:rsidRPr="00B0194E" w:rsidRDefault="00B0194E" w:rsidP="00302649">
            <w:pPr>
              <w:jc w:val="center"/>
              <w:rPr>
                <w:rFonts w:ascii="Bookman Old Style" w:hAnsi="Bookman Old Style"/>
                <w:noProof/>
                <w:sz w:val="28"/>
                <w:szCs w:val="28"/>
              </w:rPr>
            </w:pPr>
            <w:r>
              <w:rPr>
                <w:noProof/>
              </w:rPr>
              <w:drawing>
                <wp:inline distT="0" distB="0" distL="0" distR="0">
                  <wp:extent cx="1916430" cy="1173480"/>
                  <wp:effectExtent l="19050" t="0" r="7620" b="0"/>
                  <wp:docPr id="6" name="Image 4" descr="https://www.lrf-blida.dz/images/HOMOLOG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lrf-blida.dz/images/HOMOLOGATION.png"/>
                          <pic:cNvPicPr>
                            <a:picLocks noChangeAspect="1" noChangeArrowheads="1"/>
                          </pic:cNvPicPr>
                        </pic:nvPicPr>
                        <pic:blipFill>
                          <a:blip r:embed="rId12" cstate="print"/>
                          <a:srcRect/>
                          <a:stretch>
                            <a:fillRect/>
                          </a:stretch>
                        </pic:blipFill>
                        <pic:spPr bwMode="auto">
                          <a:xfrm>
                            <a:off x="0" y="0"/>
                            <a:ext cx="1916430" cy="1173480"/>
                          </a:xfrm>
                          <a:prstGeom prst="rect">
                            <a:avLst/>
                          </a:prstGeom>
                          <a:noFill/>
                          <a:ln w="9525">
                            <a:noFill/>
                            <a:miter lim="800000"/>
                            <a:headEnd/>
                            <a:tailEnd/>
                          </a:ln>
                        </pic:spPr>
                      </pic:pic>
                    </a:graphicData>
                  </a:graphic>
                </wp:inline>
              </w:drawing>
            </w:r>
          </w:p>
        </w:tc>
        <w:tc>
          <w:tcPr>
            <w:tcW w:w="5560" w:type="dxa"/>
            <w:vAlign w:val="center"/>
          </w:tcPr>
          <w:p w:rsidR="00B0194E" w:rsidRDefault="00B0194E" w:rsidP="00B0194E">
            <w:pPr>
              <w:ind w:left="317" w:hanging="425"/>
              <w:rPr>
                <w:rFonts w:asciiTheme="majorBidi" w:hAnsiTheme="majorBidi" w:cstheme="majorBidi"/>
              </w:rPr>
            </w:pPr>
          </w:p>
          <w:p w:rsidR="00B0194E" w:rsidRPr="004670A4" w:rsidRDefault="00B0194E" w:rsidP="00B0194E">
            <w:pPr>
              <w:pStyle w:val="Paragraphedeliste"/>
              <w:numPr>
                <w:ilvl w:val="0"/>
                <w:numId w:val="30"/>
              </w:numPr>
              <w:ind w:left="317" w:hanging="425"/>
              <w:rPr>
                <w:rFonts w:ascii="Bookman Old Style" w:eastAsiaTheme="minorHAnsi" w:hAnsi="Bookman Old Style" w:cstheme="majorBidi"/>
              </w:rPr>
            </w:pPr>
            <w:r w:rsidRPr="004670A4">
              <w:rPr>
                <w:rFonts w:ascii="Bookman Old Style" w:eastAsiaTheme="minorHAnsi" w:hAnsi="Bookman Old Style" w:cstheme="majorBidi"/>
              </w:rPr>
              <w:t>concernant le programme de sélection jeune talant  a débute par les clubs de wilaya de la premier journee  du championnat.</w:t>
            </w:r>
          </w:p>
          <w:p w:rsidR="00B0194E" w:rsidRPr="004670A4" w:rsidRDefault="00B0194E" w:rsidP="00B0194E">
            <w:pPr>
              <w:rPr>
                <w:rFonts w:ascii="Bookman Old Style" w:hAnsi="Bookman Old Style" w:cstheme="majorBidi"/>
              </w:rPr>
            </w:pPr>
          </w:p>
          <w:p w:rsidR="00B0194E" w:rsidRPr="004670A4" w:rsidRDefault="00B0194E" w:rsidP="00B0194E">
            <w:pPr>
              <w:pStyle w:val="Paragraphedeliste"/>
              <w:numPr>
                <w:ilvl w:val="0"/>
                <w:numId w:val="30"/>
              </w:numPr>
              <w:ind w:left="317" w:hanging="425"/>
              <w:rPr>
                <w:rFonts w:ascii="Bookman Old Style" w:eastAsiaTheme="minorHAnsi" w:hAnsi="Bookman Old Style" w:cstheme="majorBidi"/>
              </w:rPr>
            </w:pPr>
            <w:r w:rsidRPr="004670A4">
              <w:rPr>
                <w:rFonts w:ascii="Bookman Old Style" w:eastAsiaTheme="minorHAnsi" w:hAnsi="Bookman Old Style" w:cstheme="majorBidi"/>
              </w:rPr>
              <w:t xml:space="preserve">Concernant le début de la formation des entraineurs  DFE1 et DFE2, la date ne nous est pas parvenue à ce jour de l’instance régionale. </w:t>
            </w:r>
          </w:p>
          <w:p w:rsidR="00B0194E" w:rsidRDefault="00B0194E" w:rsidP="00B0194E">
            <w:pPr>
              <w:ind w:left="317" w:hanging="425"/>
              <w:rPr>
                <w:rFonts w:asciiTheme="majorBidi" w:hAnsiTheme="majorBidi" w:cstheme="majorBidi"/>
              </w:rPr>
            </w:pPr>
          </w:p>
        </w:tc>
      </w:tr>
    </w:tbl>
    <w:p w:rsidR="00DA1263" w:rsidRDefault="00B0194E" w:rsidP="00DA1263">
      <w:pPr>
        <w:jc w:val="both"/>
        <w:rPr>
          <w:rFonts w:ascii="Bookman Old Style" w:hAnsi="Bookman Old Style" w:cstheme="minorHAnsi"/>
          <w:iCs/>
          <w:sz w:val="10"/>
          <w:szCs w:val="10"/>
        </w:rPr>
      </w:pPr>
      <w:r>
        <w:rPr>
          <w:rFonts w:ascii="Bookman Old Style" w:hAnsi="Bookman Old Style" w:cstheme="minorHAnsi"/>
          <w:iCs/>
          <w:sz w:val="10"/>
          <w:szCs w:val="10"/>
        </w:rPr>
        <w:t xml:space="preserve"> </w:t>
      </w:r>
    </w:p>
    <w:p w:rsidR="004670A4" w:rsidRPr="004670A4" w:rsidRDefault="004670A4" w:rsidP="004670A4">
      <w:pPr>
        <w:rPr>
          <w:rFonts w:ascii="Bookman Old Style" w:hAnsi="Bookman Old Style" w:cstheme="majorBidi"/>
          <w:sz w:val="24"/>
          <w:szCs w:val="24"/>
        </w:rPr>
      </w:pPr>
      <w:r w:rsidRPr="004670A4">
        <w:rPr>
          <w:rFonts w:ascii="Bookman Old Style" w:hAnsi="Bookman Old Style" w:cstheme="majorBidi"/>
          <w:sz w:val="24"/>
          <w:szCs w:val="24"/>
        </w:rPr>
        <w:t xml:space="preserve">        En conclusion, le président remercia l’ensemble des membres présents pour leur disponibilité et leur abnégation dans l’accomplissement de leur tache et leur assure de son encouragement et son accompagnement pour la bonne marche de toute activité liée au contexte Footballistique et sportif.</w:t>
      </w:r>
    </w:p>
    <w:p w:rsidR="004670A4" w:rsidRPr="004670A4" w:rsidRDefault="004670A4" w:rsidP="004670A4">
      <w:pPr>
        <w:rPr>
          <w:rFonts w:ascii="Bookman Old Style" w:hAnsi="Bookman Old Style" w:cstheme="majorBidi"/>
          <w:sz w:val="24"/>
          <w:szCs w:val="24"/>
        </w:rPr>
      </w:pPr>
    </w:p>
    <w:p w:rsidR="004670A4" w:rsidRPr="004670A4" w:rsidRDefault="004670A4" w:rsidP="004670A4">
      <w:pPr>
        <w:rPr>
          <w:rFonts w:ascii="Bookman Old Style" w:hAnsi="Bookman Old Style" w:cstheme="majorBidi"/>
          <w:sz w:val="24"/>
          <w:szCs w:val="24"/>
        </w:rPr>
      </w:pPr>
      <w:r w:rsidRPr="004670A4">
        <w:rPr>
          <w:rFonts w:ascii="Bookman Old Style" w:hAnsi="Bookman Old Style" w:cstheme="majorBidi"/>
          <w:sz w:val="24"/>
          <w:szCs w:val="24"/>
        </w:rPr>
        <w:t xml:space="preserve">Rien n’étant plus à l’ordre du jour la séance fut levée à 16h30.   </w:t>
      </w:r>
    </w:p>
    <w:p w:rsidR="004670A4" w:rsidRPr="004670A4" w:rsidRDefault="004670A4" w:rsidP="004670A4">
      <w:pPr>
        <w:rPr>
          <w:rFonts w:ascii="Bookman Old Style" w:hAnsi="Bookman Old Style" w:cstheme="majorBidi"/>
          <w:sz w:val="24"/>
          <w:szCs w:val="24"/>
        </w:rPr>
      </w:pPr>
    </w:p>
    <w:p w:rsidR="004670A4" w:rsidRDefault="004670A4" w:rsidP="004670A4">
      <w:pPr>
        <w:spacing w:after="0" w:line="240" w:lineRule="auto"/>
        <w:rPr>
          <w:rFonts w:ascii="Bookman Old Style" w:hAnsi="Bookman Old Style" w:cstheme="majorBidi"/>
          <w:sz w:val="24"/>
          <w:szCs w:val="24"/>
          <w:u w:val="single"/>
        </w:rPr>
      </w:pPr>
      <w:r w:rsidRPr="004670A4">
        <w:rPr>
          <w:rFonts w:ascii="Bookman Old Style" w:hAnsi="Bookman Old Style" w:cstheme="majorBidi"/>
          <w:sz w:val="24"/>
          <w:szCs w:val="24"/>
        </w:rPr>
        <w:t xml:space="preserve"> </w:t>
      </w:r>
      <w:r>
        <w:rPr>
          <w:rFonts w:ascii="Bookman Old Style" w:hAnsi="Bookman Old Style" w:cstheme="majorBidi"/>
          <w:sz w:val="24"/>
          <w:szCs w:val="24"/>
        </w:rPr>
        <w:t xml:space="preserve">   </w:t>
      </w:r>
      <w:r w:rsidRPr="004670A4">
        <w:rPr>
          <w:rFonts w:ascii="Bookman Old Style" w:hAnsi="Bookman Old Style" w:cstheme="majorBidi"/>
          <w:sz w:val="24"/>
          <w:szCs w:val="24"/>
        </w:rPr>
        <w:t xml:space="preserve"> </w:t>
      </w:r>
      <w:r w:rsidRPr="004670A4">
        <w:rPr>
          <w:rFonts w:ascii="Bookman Old Style" w:hAnsi="Bookman Old Style" w:cstheme="majorBidi"/>
          <w:sz w:val="24"/>
          <w:szCs w:val="24"/>
          <w:u w:val="single"/>
        </w:rPr>
        <w:t>Le Président</w:t>
      </w:r>
      <w:r w:rsidRPr="004670A4">
        <w:rPr>
          <w:rFonts w:ascii="Bookman Old Style" w:hAnsi="Bookman Old Style" w:cstheme="majorBidi"/>
          <w:sz w:val="24"/>
          <w:szCs w:val="24"/>
        </w:rPr>
        <w:t xml:space="preserve">              </w:t>
      </w:r>
      <w:r>
        <w:rPr>
          <w:rFonts w:ascii="Bookman Old Style" w:hAnsi="Bookman Old Style" w:cstheme="majorBidi"/>
          <w:sz w:val="24"/>
          <w:szCs w:val="24"/>
        </w:rPr>
        <w:t xml:space="preserve">                               </w:t>
      </w:r>
      <w:r w:rsidRPr="004670A4">
        <w:rPr>
          <w:rFonts w:ascii="Bookman Old Style" w:hAnsi="Bookman Old Style" w:cstheme="majorBidi"/>
          <w:sz w:val="24"/>
          <w:szCs w:val="24"/>
        </w:rPr>
        <w:t xml:space="preserve">                     </w:t>
      </w:r>
      <w:r w:rsidRPr="004670A4">
        <w:rPr>
          <w:rFonts w:ascii="Bookman Old Style" w:hAnsi="Bookman Old Style" w:cstheme="majorBidi"/>
          <w:sz w:val="24"/>
          <w:szCs w:val="24"/>
          <w:u w:val="single"/>
        </w:rPr>
        <w:t>Le Secrétaire. G</w:t>
      </w:r>
      <w:r>
        <w:rPr>
          <w:rFonts w:ascii="Bookman Old Style" w:hAnsi="Bookman Old Style" w:cstheme="majorBidi"/>
          <w:sz w:val="24"/>
          <w:szCs w:val="24"/>
          <w:u w:val="single"/>
        </w:rPr>
        <w:t xml:space="preserve">énérale </w:t>
      </w:r>
    </w:p>
    <w:p w:rsidR="004670A4" w:rsidRPr="004670A4" w:rsidRDefault="004670A4" w:rsidP="004670A4">
      <w:pPr>
        <w:spacing w:after="0" w:line="240" w:lineRule="auto"/>
        <w:rPr>
          <w:rFonts w:ascii="Bookman Old Style" w:hAnsi="Bookman Old Style" w:cstheme="majorBidi"/>
          <w:sz w:val="24"/>
          <w:szCs w:val="24"/>
        </w:rPr>
      </w:pPr>
      <w:r w:rsidRPr="004670A4">
        <w:rPr>
          <w:rFonts w:ascii="Bookman Old Style" w:hAnsi="Bookman Old Style" w:cstheme="majorBidi"/>
          <w:sz w:val="24"/>
          <w:szCs w:val="24"/>
        </w:rPr>
        <w:t>DOUAS Mohamed</w:t>
      </w:r>
      <w:r>
        <w:rPr>
          <w:rFonts w:ascii="Bookman Old Style" w:hAnsi="Bookman Old Style" w:cstheme="majorBidi"/>
          <w:sz w:val="24"/>
          <w:szCs w:val="24"/>
        </w:rPr>
        <w:t xml:space="preserve">                                                                  MHAMEDI Youcef</w:t>
      </w:r>
    </w:p>
    <w:p w:rsidR="004670A4" w:rsidRPr="004670A4" w:rsidRDefault="004670A4" w:rsidP="004670A4">
      <w:pPr>
        <w:spacing w:after="0"/>
        <w:rPr>
          <w:rFonts w:ascii="Bookman Old Style" w:hAnsi="Bookman Old Style" w:cstheme="majorBidi"/>
        </w:rPr>
      </w:pPr>
    </w:p>
    <w:sectPr w:rsidR="004670A4" w:rsidRPr="004670A4" w:rsidSect="00B732DB">
      <w:headerReference w:type="default" r:id="rId13"/>
      <w:pgSz w:w="11906" w:h="16838"/>
      <w:pgMar w:top="851" w:right="566" w:bottom="851" w:left="1418"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13F0" w:rsidRDefault="007C13F0" w:rsidP="00BC1498">
      <w:pPr>
        <w:spacing w:after="0" w:line="240" w:lineRule="auto"/>
      </w:pPr>
      <w:r>
        <w:separator/>
      </w:r>
    </w:p>
  </w:endnote>
  <w:endnote w:type="continuationSeparator" w:id="1">
    <w:p w:rsidR="007C13F0" w:rsidRDefault="007C13F0" w:rsidP="00BC14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abic Transparent">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13F0" w:rsidRDefault="007C13F0" w:rsidP="00BC1498">
      <w:pPr>
        <w:spacing w:after="0" w:line="240" w:lineRule="auto"/>
      </w:pPr>
      <w:r>
        <w:separator/>
      </w:r>
    </w:p>
  </w:footnote>
  <w:footnote w:type="continuationSeparator" w:id="1">
    <w:p w:rsidR="007C13F0" w:rsidRDefault="007C13F0" w:rsidP="00BC14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954" w:rsidRDefault="00262954" w:rsidP="00B732DB">
    <w:pPr>
      <w:bidi/>
      <w:spacing w:after="0" w:line="240" w:lineRule="auto"/>
      <w:rPr>
        <w:lang w:bidi="ar-DZ"/>
      </w:rPr>
    </w:pPr>
  </w:p>
  <w:p w:rsidR="00262954" w:rsidRPr="00C547B7" w:rsidRDefault="00CA5410" w:rsidP="00B732DB">
    <w:pPr>
      <w:bidi/>
      <w:spacing w:after="0" w:line="240" w:lineRule="auto"/>
      <w:jc w:val="center"/>
      <w:rPr>
        <w:rFonts w:ascii="Monotype Corsiva" w:hAnsi="Monotype Corsiva"/>
        <w:i/>
        <w:iCs/>
        <w:sz w:val="34"/>
        <w:szCs w:val="40"/>
      </w:rPr>
    </w:pPr>
    <w:r w:rsidRPr="00CA5410">
      <w:rPr>
        <w:i/>
        <w:iCs/>
        <w:noProof/>
      </w:rPr>
      <w:pict>
        <v:shapetype id="_x0000_t202" coordsize="21600,21600" o:spt="202" path="m,l,21600r21600,l21600,xe">
          <v:stroke joinstyle="miter"/>
          <v:path gradientshapeok="t" o:connecttype="rect"/>
        </v:shapetype>
        <v:shape id="_x0000_s2051" type="#_x0000_t202" style="position:absolute;left:0;text-align:left;margin-left:433.6pt;margin-top:-4.85pt;width:77.15pt;height:69.95pt;z-index:251660288;mso-wrap-style:none" filled="f" stroked="f" strokecolor="white">
          <v:textbox style="mso-next-textbox:#_x0000_s2051;mso-fit-shape-to-text:t">
            <w:txbxContent>
              <w:p w:rsidR="00262954" w:rsidRDefault="00262954" w:rsidP="00B732DB">
                <w:r>
                  <w:rPr>
                    <w:noProof/>
                  </w:rPr>
                  <w:drawing>
                    <wp:inline distT="0" distB="0" distL="0" distR="0">
                      <wp:extent cx="792480" cy="792480"/>
                      <wp:effectExtent l="19050" t="0" r="7620" b="0"/>
                      <wp:docPr id="41" name="Image 1" descr="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GUE"/>
                              <pic:cNvPicPr>
                                <a:picLocks noChangeAspect="1" noChangeArrowheads="1"/>
                              </pic:cNvPicPr>
                            </pic:nvPicPr>
                            <pic:blipFill>
                              <a:blip r:embed="rId1"/>
                              <a:srcRect/>
                              <a:stretch>
                                <a:fillRect/>
                              </a:stretch>
                            </pic:blipFill>
                            <pic:spPr bwMode="auto">
                              <a:xfrm>
                                <a:off x="0" y="0"/>
                                <a:ext cx="792480" cy="792480"/>
                              </a:xfrm>
                              <a:prstGeom prst="rect">
                                <a:avLst/>
                              </a:prstGeom>
                              <a:noFill/>
                              <a:ln w="9525">
                                <a:noFill/>
                                <a:miter lim="800000"/>
                                <a:headEnd/>
                                <a:tailEnd/>
                              </a:ln>
                            </pic:spPr>
                          </pic:pic>
                        </a:graphicData>
                      </a:graphic>
                    </wp:inline>
                  </w:drawing>
                </w:r>
              </w:p>
            </w:txbxContent>
          </v:textbox>
        </v:shape>
      </w:pict>
    </w:r>
    <w:r w:rsidRPr="00CA5410">
      <w:rPr>
        <w:rFonts w:cs="Arabic Transparent"/>
        <w:b/>
        <w:bCs/>
        <w:i/>
        <w:iCs/>
        <w:noProof/>
        <w:sz w:val="36"/>
        <w:szCs w:val="40"/>
      </w:rPr>
      <w:pict>
        <v:shape id="_x0000_s2052" type="#_x0000_t202" style="position:absolute;left:0;text-align:left;margin-left:-49.35pt;margin-top:1.2pt;width:88.75pt;height:66.45pt;z-index:251661312" filled="f" stroked="f">
          <v:textbox style="mso-next-textbox:#_x0000_s2052">
            <w:txbxContent>
              <w:p w:rsidR="00262954" w:rsidRDefault="00262954" w:rsidP="00B732DB">
                <w:r>
                  <w:rPr>
                    <w:noProof/>
                  </w:rPr>
                  <w:drawing>
                    <wp:inline distT="0" distB="0" distL="0" distR="0">
                      <wp:extent cx="944880" cy="751840"/>
                      <wp:effectExtent l="19050" t="0" r="7620" b="0"/>
                      <wp:docPr id="42" name="Image 2" descr="sig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sigle1"/>
                              <pic:cNvPicPr>
                                <a:picLocks noChangeAspect="1" noChangeArrowheads="1"/>
                              </pic:cNvPicPr>
                            </pic:nvPicPr>
                            <pic:blipFill>
                              <a:blip r:embed="rId2"/>
                              <a:srcRect/>
                              <a:stretch>
                                <a:fillRect/>
                              </a:stretch>
                            </pic:blipFill>
                            <pic:spPr bwMode="auto">
                              <a:xfrm>
                                <a:off x="0" y="0"/>
                                <a:ext cx="944880" cy="751840"/>
                              </a:xfrm>
                              <a:prstGeom prst="rect">
                                <a:avLst/>
                              </a:prstGeom>
                              <a:noFill/>
                              <a:ln w="9525">
                                <a:noFill/>
                                <a:miter lim="800000"/>
                                <a:headEnd/>
                                <a:tailEnd/>
                              </a:ln>
                            </pic:spPr>
                          </pic:pic>
                        </a:graphicData>
                      </a:graphic>
                    </wp:inline>
                  </w:drawing>
                </w:r>
              </w:p>
              <w:p w:rsidR="00262954" w:rsidRDefault="00262954" w:rsidP="00B732DB"/>
            </w:txbxContent>
          </v:textbox>
        </v:shape>
      </w:pict>
    </w:r>
    <w:r w:rsidR="00262954" w:rsidRPr="00C547B7">
      <w:rPr>
        <w:rFonts w:ascii="Monotype Corsiva" w:hAnsi="Monotype Corsiva"/>
        <w:i/>
        <w:iCs/>
        <w:sz w:val="34"/>
        <w:lang w:bidi="ar-DZ"/>
      </w:rPr>
      <w:t>FEDERATION ALGERIENNE DE FOOTBALL</w:t>
    </w:r>
  </w:p>
  <w:p w:rsidR="00262954" w:rsidRPr="00C547B7" w:rsidRDefault="00262954" w:rsidP="00B732DB">
    <w:pPr>
      <w:bidi/>
      <w:spacing w:after="0" w:line="240" w:lineRule="auto"/>
      <w:jc w:val="center"/>
      <w:rPr>
        <w:rFonts w:ascii="Monotype Corsiva" w:hAnsi="Monotype Corsiva"/>
        <w:i/>
        <w:iCs/>
        <w:sz w:val="34"/>
        <w:szCs w:val="32"/>
        <w:lang w:bidi="ar-DZ"/>
      </w:rPr>
    </w:pPr>
    <w:r w:rsidRPr="00C547B7">
      <w:rPr>
        <w:rFonts w:ascii="Monotype Corsiva" w:hAnsi="Monotype Corsiva"/>
        <w:i/>
        <w:iCs/>
        <w:sz w:val="34"/>
        <w:szCs w:val="32"/>
        <w:lang w:bidi="ar-DZ"/>
      </w:rPr>
      <w:t>LIGUE DE WILAYA DE FOOTBALL    - ANNABA-</w:t>
    </w:r>
  </w:p>
  <w:p w:rsidR="00262954" w:rsidRPr="00C547B7" w:rsidRDefault="00262954" w:rsidP="00B732DB">
    <w:pPr>
      <w:bidi/>
      <w:spacing w:after="0" w:line="240" w:lineRule="auto"/>
      <w:jc w:val="center"/>
      <w:rPr>
        <w:rFonts w:ascii="Monotype Corsiva" w:hAnsi="Monotype Corsiva"/>
        <w:i/>
        <w:iCs/>
        <w:sz w:val="32"/>
        <w:szCs w:val="32"/>
      </w:rPr>
    </w:pPr>
    <w:r w:rsidRPr="00C547B7">
      <w:rPr>
        <w:rFonts w:ascii="Monotype Corsiva" w:hAnsi="Monotype Corsiva"/>
        <w:b/>
        <w:bCs/>
        <w:i/>
        <w:iCs/>
        <w:sz w:val="32"/>
        <w:szCs w:val="32"/>
        <w:u w:val="single"/>
      </w:rPr>
      <w:t>Siège </w:t>
    </w:r>
    <w:r w:rsidRPr="00232BA0">
      <w:rPr>
        <w:rFonts w:ascii="Monotype Corsiva" w:hAnsi="Monotype Corsiva"/>
        <w:i/>
        <w:iCs/>
        <w:sz w:val="32"/>
        <w:szCs w:val="32"/>
      </w:rPr>
      <w:t xml:space="preserve">: 08 </w:t>
    </w:r>
    <w:r w:rsidRPr="00C547B7">
      <w:rPr>
        <w:rFonts w:ascii="Monotype Corsiva" w:hAnsi="Monotype Corsiva"/>
        <w:i/>
        <w:iCs/>
        <w:sz w:val="32"/>
        <w:szCs w:val="32"/>
      </w:rPr>
      <w:t xml:space="preserve">Place Tarik Ibn Ziad -Annaba-  </w:t>
    </w:r>
    <w:r w:rsidRPr="00C547B7">
      <w:rPr>
        <w:rFonts w:ascii="Monotype Corsiva" w:hAnsi="Monotype Corsiva"/>
        <w:b/>
        <w:bCs/>
        <w:i/>
        <w:iCs/>
        <w:sz w:val="32"/>
        <w:szCs w:val="32"/>
        <w:u w:val="single"/>
      </w:rPr>
      <w:t>Tel Fax :</w:t>
    </w:r>
    <w:r w:rsidRPr="00C547B7">
      <w:rPr>
        <w:rFonts w:ascii="Monotype Corsiva" w:hAnsi="Monotype Corsiva"/>
        <w:i/>
        <w:iCs/>
        <w:sz w:val="32"/>
        <w:szCs w:val="32"/>
      </w:rPr>
      <w:t xml:space="preserve"> (038) </w:t>
    </w:r>
    <w:r>
      <w:rPr>
        <w:rFonts w:ascii="Monotype Corsiva" w:hAnsi="Monotype Corsiva"/>
        <w:i/>
        <w:iCs/>
        <w:sz w:val="32"/>
        <w:szCs w:val="32"/>
      </w:rPr>
      <w:t>45.90.05</w:t>
    </w:r>
  </w:p>
  <w:p w:rsidR="00262954" w:rsidRPr="00C547B7" w:rsidRDefault="00262954" w:rsidP="00B732DB">
    <w:pPr>
      <w:bidi/>
      <w:spacing w:after="0" w:line="240" w:lineRule="auto"/>
      <w:jc w:val="center"/>
      <w:rPr>
        <w:b/>
        <w:bCs/>
        <w:i/>
        <w:iCs/>
        <w:sz w:val="26"/>
        <w:rtl/>
      </w:rPr>
    </w:pPr>
    <w:r w:rsidRPr="004D2292">
      <w:rPr>
        <w:rFonts w:ascii="Monotype Corsiva" w:hAnsi="Monotype Corsiva"/>
        <w:b/>
        <w:bCs/>
        <w:i/>
        <w:iCs/>
        <w:sz w:val="32"/>
        <w:szCs w:val="32"/>
        <w:u w:val="single"/>
      </w:rPr>
      <w:t>Site web :</w:t>
    </w:r>
    <w:r w:rsidRPr="004D2292">
      <w:rPr>
        <w:rFonts w:ascii="Monotype Corsiva" w:hAnsi="Monotype Corsiva"/>
        <w:i/>
        <w:iCs/>
        <w:sz w:val="32"/>
        <w:szCs w:val="32"/>
      </w:rPr>
      <w:t xml:space="preserve"> </w:t>
    </w:r>
    <w:hyperlink r:id="rId3" w:history="1">
      <w:r w:rsidRPr="004D2292">
        <w:rPr>
          <w:rStyle w:val="Lienhypertexte"/>
          <w:rFonts w:ascii="Monotype Corsiva" w:hAnsi="Monotype Corsiva"/>
          <w:i/>
          <w:iCs/>
          <w:sz w:val="32"/>
          <w:szCs w:val="32"/>
        </w:rPr>
        <w:t>www.lwfannaba.org</w:t>
      </w:r>
    </w:hyperlink>
    <w:r w:rsidRPr="004D2292">
      <w:rPr>
        <w:rFonts w:ascii="Monotype Corsiva" w:hAnsi="Monotype Corsiva"/>
        <w:i/>
        <w:iCs/>
        <w:sz w:val="32"/>
        <w:szCs w:val="32"/>
      </w:rPr>
      <w:t xml:space="preserve">                 </w:t>
    </w:r>
    <w:r w:rsidRPr="004D2292">
      <w:rPr>
        <w:rFonts w:ascii="Monotype Corsiva" w:hAnsi="Monotype Corsiva"/>
        <w:b/>
        <w:bCs/>
        <w:i/>
        <w:iCs/>
        <w:sz w:val="32"/>
        <w:szCs w:val="32"/>
        <w:u w:val="single"/>
      </w:rPr>
      <w:t>E-mail:</w:t>
    </w:r>
    <w:r w:rsidRPr="004D2292">
      <w:rPr>
        <w:rFonts w:ascii="Monotype Corsiva" w:hAnsi="Monotype Corsiva"/>
        <w:i/>
        <w:iCs/>
        <w:sz w:val="32"/>
        <w:szCs w:val="32"/>
      </w:rPr>
      <w:t xml:space="preserve"> </w:t>
    </w:r>
    <w:hyperlink r:id="rId4" w:history="1">
      <w:r w:rsidRPr="004D2292">
        <w:rPr>
          <w:rStyle w:val="Lienhypertexte"/>
          <w:rFonts w:ascii="Monotype Corsiva" w:hAnsi="Monotype Corsiva"/>
          <w:i/>
          <w:iCs/>
          <w:sz w:val="32"/>
          <w:szCs w:val="32"/>
        </w:rPr>
        <w:t>contact</w:t>
      </w:r>
    </w:hyperlink>
    <w:r w:rsidRPr="004D2292">
      <w:rPr>
        <w:rFonts w:ascii="Monotype Corsiva" w:hAnsi="Monotype Corsiva"/>
        <w:i/>
        <w:iCs/>
        <w:sz w:val="32"/>
        <w:szCs w:val="32"/>
      </w:rPr>
      <w:t>@lwfannaba.org</w:t>
    </w:r>
  </w:p>
  <w:p w:rsidR="00262954" w:rsidRDefault="00262954" w:rsidP="00B732DB">
    <w:pPr>
      <w:pStyle w:val="En-tte"/>
      <w:pBdr>
        <w:bottom w:val="thickThinSmallGap" w:sz="24" w:space="1" w:color="622423" w:themeColor="accent2" w:themeShade="7F"/>
      </w:pBdr>
      <w:rPr>
        <w:rFonts w:asciiTheme="majorHAnsi" w:eastAsiaTheme="majorEastAsia" w:hAnsiTheme="majorHAnsi" w:cstheme="majorBidi"/>
        <w:sz w:val="32"/>
        <w:szCs w:val="32"/>
      </w:rPr>
    </w:pPr>
  </w:p>
  <w:p w:rsidR="00262954" w:rsidRPr="00B732DB" w:rsidRDefault="00262954" w:rsidP="00B732DB">
    <w:pPr>
      <w:pStyle w:val="En-tte"/>
      <w:rPr>
        <w:sz w:val="26"/>
        <w:rt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164972C"/>
    <w:lvl w:ilvl="0">
      <w:start w:val="1"/>
      <w:numFmt w:val="bullet"/>
      <w:lvlText w:val=""/>
      <w:lvlJc w:val="left"/>
      <w:pPr>
        <w:tabs>
          <w:tab w:val="num" w:pos="360"/>
        </w:tabs>
        <w:ind w:left="360" w:hanging="360"/>
      </w:pPr>
      <w:rPr>
        <w:rFonts w:ascii="Symbol" w:hAnsi="Symbol" w:hint="default"/>
      </w:rPr>
    </w:lvl>
  </w:abstractNum>
  <w:abstractNum w:abstractNumId="1">
    <w:nsid w:val="039F149D"/>
    <w:multiLevelType w:val="hybridMultilevel"/>
    <w:tmpl w:val="6EA407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642C4A"/>
    <w:multiLevelType w:val="hybridMultilevel"/>
    <w:tmpl w:val="7EEA74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F2B5A58"/>
    <w:multiLevelType w:val="hybridMultilevel"/>
    <w:tmpl w:val="21D43A64"/>
    <w:lvl w:ilvl="0" w:tplc="86B68A60">
      <w:start w:val="1"/>
      <w:numFmt w:val="bullet"/>
      <w:lvlText w:val=""/>
      <w:lvlJc w:val="left"/>
      <w:pPr>
        <w:ind w:left="1070" w:hanging="360"/>
      </w:pPr>
      <w:rPr>
        <w:rFonts w:ascii="Wingdings" w:hAnsi="Wingdings" w:hint="default"/>
        <w:b/>
      </w:rPr>
    </w:lvl>
    <w:lvl w:ilvl="1" w:tplc="040C0003" w:tentative="1">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4">
    <w:nsid w:val="2413136A"/>
    <w:multiLevelType w:val="hybridMultilevel"/>
    <w:tmpl w:val="402EB2D0"/>
    <w:lvl w:ilvl="0" w:tplc="68086E48">
      <w:start w:val="1"/>
      <w:numFmt w:val="bullet"/>
      <w:lvlText w:val=""/>
      <w:lvlJc w:val="left"/>
      <w:pPr>
        <w:ind w:left="1211" w:hanging="360"/>
      </w:pPr>
      <w:rPr>
        <w:rFonts w:ascii="Wingdings" w:hAnsi="Wingdings" w:hint="default"/>
        <w:b/>
        <w:bCs w:val="0"/>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5">
    <w:nsid w:val="2504548C"/>
    <w:multiLevelType w:val="hybridMultilevel"/>
    <w:tmpl w:val="82E2B306"/>
    <w:lvl w:ilvl="0" w:tplc="3F3EB99E">
      <w:start w:val="14"/>
      <w:numFmt w:val="bullet"/>
      <w:lvlText w:val="-"/>
      <w:lvlJc w:val="left"/>
      <w:pPr>
        <w:ind w:left="435" w:hanging="360"/>
      </w:pPr>
      <w:rPr>
        <w:rFonts w:ascii="Bookman Old Style" w:eastAsiaTheme="minorHAnsi" w:hAnsi="Bookman Old Style" w:cstheme="minorBidi" w:hint="default"/>
      </w:rPr>
    </w:lvl>
    <w:lvl w:ilvl="1" w:tplc="040C0003" w:tentative="1">
      <w:start w:val="1"/>
      <w:numFmt w:val="bullet"/>
      <w:lvlText w:val="o"/>
      <w:lvlJc w:val="left"/>
      <w:pPr>
        <w:ind w:left="1155" w:hanging="360"/>
      </w:pPr>
      <w:rPr>
        <w:rFonts w:ascii="Courier New" w:hAnsi="Courier New" w:cs="Courier New" w:hint="default"/>
      </w:rPr>
    </w:lvl>
    <w:lvl w:ilvl="2" w:tplc="040C0005" w:tentative="1">
      <w:start w:val="1"/>
      <w:numFmt w:val="bullet"/>
      <w:lvlText w:val=""/>
      <w:lvlJc w:val="left"/>
      <w:pPr>
        <w:ind w:left="1875" w:hanging="360"/>
      </w:pPr>
      <w:rPr>
        <w:rFonts w:ascii="Wingdings" w:hAnsi="Wingdings" w:hint="default"/>
      </w:rPr>
    </w:lvl>
    <w:lvl w:ilvl="3" w:tplc="040C0001" w:tentative="1">
      <w:start w:val="1"/>
      <w:numFmt w:val="bullet"/>
      <w:lvlText w:val=""/>
      <w:lvlJc w:val="left"/>
      <w:pPr>
        <w:ind w:left="2595" w:hanging="360"/>
      </w:pPr>
      <w:rPr>
        <w:rFonts w:ascii="Symbol" w:hAnsi="Symbol" w:hint="default"/>
      </w:rPr>
    </w:lvl>
    <w:lvl w:ilvl="4" w:tplc="040C0003" w:tentative="1">
      <w:start w:val="1"/>
      <w:numFmt w:val="bullet"/>
      <w:lvlText w:val="o"/>
      <w:lvlJc w:val="left"/>
      <w:pPr>
        <w:ind w:left="3315" w:hanging="360"/>
      </w:pPr>
      <w:rPr>
        <w:rFonts w:ascii="Courier New" w:hAnsi="Courier New" w:cs="Courier New" w:hint="default"/>
      </w:rPr>
    </w:lvl>
    <w:lvl w:ilvl="5" w:tplc="040C0005" w:tentative="1">
      <w:start w:val="1"/>
      <w:numFmt w:val="bullet"/>
      <w:lvlText w:val=""/>
      <w:lvlJc w:val="left"/>
      <w:pPr>
        <w:ind w:left="4035" w:hanging="360"/>
      </w:pPr>
      <w:rPr>
        <w:rFonts w:ascii="Wingdings" w:hAnsi="Wingdings" w:hint="default"/>
      </w:rPr>
    </w:lvl>
    <w:lvl w:ilvl="6" w:tplc="040C0001" w:tentative="1">
      <w:start w:val="1"/>
      <w:numFmt w:val="bullet"/>
      <w:lvlText w:val=""/>
      <w:lvlJc w:val="left"/>
      <w:pPr>
        <w:ind w:left="4755" w:hanging="360"/>
      </w:pPr>
      <w:rPr>
        <w:rFonts w:ascii="Symbol" w:hAnsi="Symbol" w:hint="default"/>
      </w:rPr>
    </w:lvl>
    <w:lvl w:ilvl="7" w:tplc="040C0003" w:tentative="1">
      <w:start w:val="1"/>
      <w:numFmt w:val="bullet"/>
      <w:lvlText w:val="o"/>
      <w:lvlJc w:val="left"/>
      <w:pPr>
        <w:ind w:left="5475" w:hanging="360"/>
      </w:pPr>
      <w:rPr>
        <w:rFonts w:ascii="Courier New" w:hAnsi="Courier New" w:cs="Courier New" w:hint="default"/>
      </w:rPr>
    </w:lvl>
    <w:lvl w:ilvl="8" w:tplc="040C0005" w:tentative="1">
      <w:start w:val="1"/>
      <w:numFmt w:val="bullet"/>
      <w:lvlText w:val=""/>
      <w:lvlJc w:val="left"/>
      <w:pPr>
        <w:ind w:left="6195" w:hanging="360"/>
      </w:pPr>
      <w:rPr>
        <w:rFonts w:ascii="Wingdings" w:hAnsi="Wingdings" w:hint="default"/>
      </w:rPr>
    </w:lvl>
  </w:abstractNum>
  <w:abstractNum w:abstractNumId="6">
    <w:nsid w:val="25352B24"/>
    <w:multiLevelType w:val="hybridMultilevel"/>
    <w:tmpl w:val="620E0DE6"/>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nsid w:val="3B574B69"/>
    <w:multiLevelType w:val="hybridMultilevel"/>
    <w:tmpl w:val="6FC8CD2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D4B18C6"/>
    <w:multiLevelType w:val="hybridMultilevel"/>
    <w:tmpl w:val="EE7CADAA"/>
    <w:lvl w:ilvl="0" w:tplc="040C000D">
      <w:start w:val="1"/>
      <w:numFmt w:val="bullet"/>
      <w:lvlText w:val=""/>
      <w:lvlJc w:val="left"/>
      <w:pPr>
        <w:ind w:left="-3169" w:hanging="360"/>
      </w:pPr>
      <w:rPr>
        <w:rFonts w:ascii="Wingdings" w:hAnsi="Wingdings" w:hint="default"/>
      </w:rPr>
    </w:lvl>
    <w:lvl w:ilvl="1" w:tplc="040C0003">
      <w:start w:val="1"/>
      <w:numFmt w:val="bullet"/>
      <w:lvlText w:val="o"/>
      <w:lvlJc w:val="left"/>
      <w:pPr>
        <w:ind w:left="-2449" w:hanging="360"/>
      </w:pPr>
      <w:rPr>
        <w:rFonts w:ascii="Courier New" w:hAnsi="Courier New" w:cs="Courier New" w:hint="default"/>
      </w:rPr>
    </w:lvl>
    <w:lvl w:ilvl="2" w:tplc="040C0005" w:tentative="1">
      <w:start w:val="1"/>
      <w:numFmt w:val="bullet"/>
      <w:lvlText w:val=""/>
      <w:lvlJc w:val="left"/>
      <w:pPr>
        <w:ind w:left="-1729" w:hanging="360"/>
      </w:pPr>
      <w:rPr>
        <w:rFonts w:ascii="Wingdings" w:hAnsi="Wingdings" w:hint="default"/>
      </w:rPr>
    </w:lvl>
    <w:lvl w:ilvl="3" w:tplc="040C0001" w:tentative="1">
      <w:start w:val="1"/>
      <w:numFmt w:val="bullet"/>
      <w:lvlText w:val=""/>
      <w:lvlJc w:val="left"/>
      <w:pPr>
        <w:ind w:left="-1009" w:hanging="360"/>
      </w:pPr>
      <w:rPr>
        <w:rFonts w:ascii="Symbol" w:hAnsi="Symbol" w:hint="default"/>
      </w:rPr>
    </w:lvl>
    <w:lvl w:ilvl="4" w:tplc="040C0003" w:tentative="1">
      <w:start w:val="1"/>
      <w:numFmt w:val="bullet"/>
      <w:lvlText w:val="o"/>
      <w:lvlJc w:val="left"/>
      <w:pPr>
        <w:ind w:left="-289" w:hanging="360"/>
      </w:pPr>
      <w:rPr>
        <w:rFonts w:ascii="Courier New" w:hAnsi="Courier New" w:cs="Courier New" w:hint="default"/>
      </w:rPr>
    </w:lvl>
    <w:lvl w:ilvl="5" w:tplc="040C0005" w:tentative="1">
      <w:start w:val="1"/>
      <w:numFmt w:val="bullet"/>
      <w:lvlText w:val=""/>
      <w:lvlJc w:val="left"/>
      <w:pPr>
        <w:ind w:left="431" w:hanging="360"/>
      </w:pPr>
      <w:rPr>
        <w:rFonts w:ascii="Wingdings" w:hAnsi="Wingdings" w:hint="default"/>
      </w:rPr>
    </w:lvl>
    <w:lvl w:ilvl="6" w:tplc="040C0001" w:tentative="1">
      <w:start w:val="1"/>
      <w:numFmt w:val="bullet"/>
      <w:lvlText w:val=""/>
      <w:lvlJc w:val="left"/>
      <w:pPr>
        <w:ind w:left="1151" w:hanging="360"/>
      </w:pPr>
      <w:rPr>
        <w:rFonts w:ascii="Symbol" w:hAnsi="Symbol" w:hint="default"/>
      </w:rPr>
    </w:lvl>
    <w:lvl w:ilvl="7" w:tplc="040C0003" w:tentative="1">
      <w:start w:val="1"/>
      <w:numFmt w:val="bullet"/>
      <w:lvlText w:val="o"/>
      <w:lvlJc w:val="left"/>
      <w:pPr>
        <w:ind w:left="1871" w:hanging="360"/>
      </w:pPr>
      <w:rPr>
        <w:rFonts w:ascii="Courier New" w:hAnsi="Courier New" w:cs="Courier New" w:hint="default"/>
      </w:rPr>
    </w:lvl>
    <w:lvl w:ilvl="8" w:tplc="040C0005" w:tentative="1">
      <w:start w:val="1"/>
      <w:numFmt w:val="bullet"/>
      <w:lvlText w:val=""/>
      <w:lvlJc w:val="left"/>
      <w:pPr>
        <w:ind w:left="2591" w:hanging="360"/>
      </w:pPr>
      <w:rPr>
        <w:rFonts w:ascii="Wingdings" w:hAnsi="Wingdings" w:hint="default"/>
      </w:rPr>
    </w:lvl>
  </w:abstractNum>
  <w:abstractNum w:abstractNumId="9">
    <w:nsid w:val="3D786839"/>
    <w:multiLevelType w:val="hybridMultilevel"/>
    <w:tmpl w:val="1FF8B146"/>
    <w:lvl w:ilvl="0" w:tplc="040C0005">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0">
    <w:nsid w:val="40FB1758"/>
    <w:multiLevelType w:val="hybridMultilevel"/>
    <w:tmpl w:val="6EECBBD8"/>
    <w:lvl w:ilvl="0" w:tplc="2CD6943E">
      <w:start w:val="1"/>
      <w:numFmt w:val="bullet"/>
      <w:lvlText w:val=""/>
      <w:lvlJc w:val="left"/>
      <w:pPr>
        <w:ind w:left="1353" w:hanging="360"/>
      </w:pPr>
      <w:rPr>
        <w:rFonts w:ascii="Wingdings" w:hAnsi="Wingdings" w:hint="default"/>
        <w:b/>
        <w:bCs w:val="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41910BCA"/>
    <w:multiLevelType w:val="hybridMultilevel"/>
    <w:tmpl w:val="2D7C363C"/>
    <w:lvl w:ilvl="0" w:tplc="F35247E8">
      <w:start w:val="1"/>
      <w:numFmt w:val="bullet"/>
      <w:lvlText w:val=""/>
      <w:lvlJc w:val="left"/>
      <w:pPr>
        <w:ind w:left="786" w:hanging="360"/>
      </w:pPr>
      <w:rPr>
        <w:rFonts w:ascii="Wingdings" w:hAnsi="Wingdings" w:hint="default"/>
        <w:b/>
      </w:rPr>
    </w:lvl>
    <w:lvl w:ilvl="1" w:tplc="1DBAB9C4">
      <w:numFmt w:val="bullet"/>
      <w:lvlText w:val="-"/>
      <w:lvlJc w:val="left"/>
      <w:pPr>
        <w:ind w:left="1440" w:hanging="360"/>
      </w:pPr>
      <w:rPr>
        <w:rFonts w:ascii="Bookman Old Style" w:eastAsia="Times New Roman" w:hAnsi="Bookman Old Style"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4523704"/>
    <w:multiLevelType w:val="hybridMultilevel"/>
    <w:tmpl w:val="7A884A74"/>
    <w:lvl w:ilvl="0" w:tplc="E8242D6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6347540"/>
    <w:multiLevelType w:val="hybridMultilevel"/>
    <w:tmpl w:val="D944B64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8757F20"/>
    <w:multiLevelType w:val="hybridMultilevel"/>
    <w:tmpl w:val="62805D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C482E8D"/>
    <w:multiLevelType w:val="hybridMultilevel"/>
    <w:tmpl w:val="59BCF498"/>
    <w:lvl w:ilvl="0" w:tplc="040C0003">
      <w:start w:val="1"/>
      <w:numFmt w:val="bullet"/>
      <w:lvlText w:val="o"/>
      <w:lvlJc w:val="left"/>
      <w:pPr>
        <w:ind w:left="3479" w:hanging="360"/>
      </w:pPr>
      <w:rPr>
        <w:rFonts w:ascii="Courier New" w:hAnsi="Courier New" w:cs="Courier New" w:hint="default"/>
      </w:rPr>
    </w:lvl>
    <w:lvl w:ilvl="1" w:tplc="040C0003">
      <w:start w:val="1"/>
      <w:numFmt w:val="bullet"/>
      <w:lvlText w:val="o"/>
      <w:lvlJc w:val="left"/>
      <w:pPr>
        <w:ind w:left="1211"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0CA0998"/>
    <w:multiLevelType w:val="hybridMultilevel"/>
    <w:tmpl w:val="3D96F98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55415598"/>
    <w:multiLevelType w:val="hybridMultilevel"/>
    <w:tmpl w:val="647EA5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98179BA"/>
    <w:multiLevelType w:val="hybridMultilevel"/>
    <w:tmpl w:val="6AEA2A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E2755A1"/>
    <w:multiLevelType w:val="hybridMultilevel"/>
    <w:tmpl w:val="6BF4FB18"/>
    <w:lvl w:ilvl="0" w:tplc="040C000D">
      <w:start w:val="1"/>
      <w:numFmt w:val="bullet"/>
      <w:lvlText w:val=""/>
      <w:lvlJc w:val="left"/>
      <w:pPr>
        <w:ind w:left="928"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0">
    <w:nsid w:val="615540A5"/>
    <w:multiLevelType w:val="hybridMultilevel"/>
    <w:tmpl w:val="84369F4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C303352"/>
    <w:multiLevelType w:val="hybridMultilevel"/>
    <w:tmpl w:val="9CBC7E74"/>
    <w:lvl w:ilvl="0" w:tplc="AC3E7BC4">
      <w:start w:val="1"/>
      <w:numFmt w:val="bullet"/>
      <w:lvlText w:val=""/>
      <w:lvlJc w:val="left"/>
      <w:pPr>
        <w:ind w:left="360" w:hanging="360"/>
      </w:pPr>
      <w:rPr>
        <w:rFonts w:ascii="Wingdings" w:hAnsi="Wingdings" w:hint="default"/>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6E0F0A5C"/>
    <w:multiLevelType w:val="hybridMultilevel"/>
    <w:tmpl w:val="272AFE76"/>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3">
    <w:nsid w:val="78EA7E95"/>
    <w:multiLevelType w:val="hybridMultilevel"/>
    <w:tmpl w:val="FC6EA622"/>
    <w:lvl w:ilvl="0" w:tplc="658AD6EE">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90211BA"/>
    <w:multiLevelType w:val="hybridMultilevel"/>
    <w:tmpl w:val="5FC0B4EA"/>
    <w:lvl w:ilvl="0" w:tplc="1070F0FC">
      <w:start w:val="1"/>
      <w:numFmt w:val="bullet"/>
      <w:lvlText w:val=""/>
      <w:lvlJc w:val="left"/>
      <w:pPr>
        <w:ind w:left="2130" w:hanging="360"/>
      </w:pPr>
      <w:rPr>
        <w:rFonts w:ascii="Wingdings" w:hAnsi="Wingdings" w:hint="default"/>
        <w:b/>
        <w:bCs w:val="0"/>
      </w:rPr>
    </w:lvl>
    <w:lvl w:ilvl="1" w:tplc="040C0003" w:tentative="1">
      <w:start w:val="1"/>
      <w:numFmt w:val="bullet"/>
      <w:lvlText w:val="o"/>
      <w:lvlJc w:val="left"/>
      <w:pPr>
        <w:ind w:left="2850" w:hanging="360"/>
      </w:pPr>
      <w:rPr>
        <w:rFonts w:ascii="Courier New" w:hAnsi="Courier New" w:cs="Courier New" w:hint="default"/>
      </w:rPr>
    </w:lvl>
    <w:lvl w:ilvl="2" w:tplc="040C0005" w:tentative="1">
      <w:start w:val="1"/>
      <w:numFmt w:val="bullet"/>
      <w:lvlText w:val=""/>
      <w:lvlJc w:val="left"/>
      <w:pPr>
        <w:ind w:left="3570" w:hanging="360"/>
      </w:pPr>
      <w:rPr>
        <w:rFonts w:ascii="Wingdings" w:hAnsi="Wingdings" w:hint="default"/>
      </w:rPr>
    </w:lvl>
    <w:lvl w:ilvl="3" w:tplc="040C0001" w:tentative="1">
      <w:start w:val="1"/>
      <w:numFmt w:val="bullet"/>
      <w:lvlText w:val=""/>
      <w:lvlJc w:val="left"/>
      <w:pPr>
        <w:ind w:left="4290" w:hanging="360"/>
      </w:pPr>
      <w:rPr>
        <w:rFonts w:ascii="Symbol" w:hAnsi="Symbol" w:hint="default"/>
      </w:rPr>
    </w:lvl>
    <w:lvl w:ilvl="4" w:tplc="040C0003" w:tentative="1">
      <w:start w:val="1"/>
      <w:numFmt w:val="bullet"/>
      <w:lvlText w:val="o"/>
      <w:lvlJc w:val="left"/>
      <w:pPr>
        <w:ind w:left="5010" w:hanging="360"/>
      </w:pPr>
      <w:rPr>
        <w:rFonts w:ascii="Courier New" w:hAnsi="Courier New" w:cs="Courier New" w:hint="default"/>
      </w:rPr>
    </w:lvl>
    <w:lvl w:ilvl="5" w:tplc="040C0005" w:tentative="1">
      <w:start w:val="1"/>
      <w:numFmt w:val="bullet"/>
      <w:lvlText w:val=""/>
      <w:lvlJc w:val="left"/>
      <w:pPr>
        <w:ind w:left="5730" w:hanging="360"/>
      </w:pPr>
      <w:rPr>
        <w:rFonts w:ascii="Wingdings" w:hAnsi="Wingdings" w:hint="default"/>
      </w:rPr>
    </w:lvl>
    <w:lvl w:ilvl="6" w:tplc="040C0001" w:tentative="1">
      <w:start w:val="1"/>
      <w:numFmt w:val="bullet"/>
      <w:lvlText w:val=""/>
      <w:lvlJc w:val="left"/>
      <w:pPr>
        <w:ind w:left="6450" w:hanging="360"/>
      </w:pPr>
      <w:rPr>
        <w:rFonts w:ascii="Symbol" w:hAnsi="Symbol" w:hint="default"/>
      </w:rPr>
    </w:lvl>
    <w:lvl w:ilvl="7" w:tplc="040C0003" w:tentative="1">
      <w:start w:val="1"/>
      <w:numFmt w:val="bullet"/>
      <w:lvlText w:val="o"/>
      <w:lvlJc w:val="left"/>
      <w:pPr>
        <w:ind w:left="7170" w:hanging="360"/>
      </w:pPr>
      <w:rPr>
        <w:rFonts w:ascii="Courier New" w:hAnsi="Courier New" w:cs="Courier New" w:hint="default"/>
      </w:rPr>
    </w:lvl>
    <w:lvl w:ilvl="8" w:tplc="040C0005" w:tentative="1">
      <w:start w:val="1"/>
      <w:numFmt w:val="bullet"/>
      <w:lvlText w:val=""/>
      <w:lvlJc w:val="left"/>
      <w:pPr>
        <w:ind w:left="7890" w:hanging="360"/>
      </w:pPr>
      <w:rPr>
        <w:rFonts w:ascii="Wingdings" w:hAnsi="Wingdings" w:hint="default"/>
      </w:rPr>
    </w:lvl>
  </w:abstractNum>
  <w:abstractNum w:abstractNumId="25">
    <w:nsid w:val="7BC9168E"/>
    <w:multiLevelType w:val="hybridMultilevel"/>
    <w:tmpl w:val="AAC03318"/>
    <w:lvl w:ilvl="0" w:tplc="9DA8CAE2">
      <w:start w:val="1"/>
      <w:numFmt w:val="bullet"/>
      <w:lvlText w:val=""/>
      <w:lvlJc w:val="left"/>
      <w:pPr>
        <w:ind w:left="1942" w:hanging="360"/>
      </w:pPr>
      <w:rPr>
        <w:rFonts w:ascii="Wingdings" w:hAnsi="Wingdings" w:hint="default"/>
        <w:b/>
        <w:bCs/>
      </w:rPr>
    </w:lvl>
    <w:lvl w:ilvl="1" w:tplc="040C0003" w:tentative="1">
      <w:start w:val="1"/>
      <w:numFmt w:val="bullet"/>
      <w:lvlText w:val="o"/>
      <w:lvlJc w:val="left"/>
      <w:pPr>
        <w:ind w:left="2662" w:hanging="360"/>
      </w:pPr>
      <w:rPr>
        <w:rFonts w:ascii="Courier New" w:hAnsi="Courier New" w:cs="Courier New" w:hint="default"/>
      </w:rPr>
    </w:lvl>
    <w:lvl w:ilvl="2" w:tplc="040C0005" w:tentative="1">
      <w:start w:val="1"/>
      <w:numFmt w:val="bullet"/>
      <w:lvlText w:val=""/>
      <w:lvlJc w:val="left"/>
      <w:pPr>
        <w:ind w:left="3382" w:hanging="360"/>
      </w:pPr>
      <w:rPr>
        <w:rFonts w:ascii="Wingdings" w:hAnsi="Wingdings" w:hint="default"/>
      </w:rPr>
    </w:lvl>
    <w:lvl w:ilvl="3" w:tplc="040C0001" w:tentative="1">
      <w:start w:val="1"/>
      <w:numFmt w:val="bullet"/>
      <w:lvlText w:val=""/>
      <w:lvlJc w:val="left"/>
      <w:pPr>
        <w:ind w:left="4102" w:hanging="360"/>
      </w:pPr>
      <w:rPr>
        <w:rFonts w:ascii="Symbol" w:hAnsi="Symbol" w:hint="default"/>
      </w:rPr>
    </w:lvl>
    <w:lvl w:ilvl="4" w:tplc="040C0003" w:tentative="1">
      <w:start w:val="1"/>
      <w:numFmt w:val="bullet"/>
      <w:lvlText w:val="o"/>
      <w:lvlJc w:val="left"/>
      <w:pPr>
        <w:ind w:left="4822" w:hanging="360"/>
      </w:pPr>
      <w:rPr>
        <w:rFonts w:ascii="Courier New" w:hAnsi="Courier New" w:cs="Courier New" w:hint="default"/>
      </w:rPr>
    </w:lvl>
    <w:lvl w:ilvl="5" w:tplc="040C0005" w:tentative="1">
      <w:start w:val="1"/>
      <w:numFmt w:val="bullet"/>
      <w:lvlText w:val=""/>
      <w:lvlJc w:val="left"/>
      <w:pPr>
        <w:ind w:left="5542" w:hanging="360"/>
      </w:pPr>
      <w:rPr>
        <w:rFonts w:ascii="Wingdings" w:hAnsi="Wingdings" w:hint="default"/>
      </w:rPr>
    </w:lvl>
    <w:lvl w:ilvl="6" w:tplc="040C0001" w:tentative="1">
      <w:start w:val="1"/>
      <w:numFmt w:val="bullet"/>
      <w:lvlText w:val=""/>
      <w:lvlJc w:val="left"/>
      <w:pPr>
        <w:ind w:left="6262" w:hanging="360"/>
      </w:pPr>
      <w:rPr>
        <w:rFonts w:ascii="Symbol" w:hAnsi="Symbol" w:hint="default"/>
      </w:rPr>
    </w:lvl>
    <w:lvl w:ilvl="7" w:tplc="040C0003" w:tentative="1">
      <w:start w:val="1"/>
      <w:numFmt w:val="bullet"/>
      <w:lvlText w:val="o"/>
      <w:lvlJc w:val="left"/>
      <w:pPr>
        <w:ind w:left="6982" w:hanging="360"/>
      </w:pPr>
      <w:rPr>
        <w:rFonts w:ascii="Courier New" w:hAnsi="Courier New" w:cs="Courier New" w:hint="default"/>
      </w:rPr>
    </w:lvl>
    <w:lvl w:ilvl="8" w:tplc="040C0005" w:tentative="1">
      <w:start w:val="1"/>
      <w:numFmt w:val="bullet"/>
      <w:lvlText w:val=""/>
      <w:lvlJc w:val="left"/>
      <w:pPr>
        <w:ind w:left="7702" w:hanging="360"/>
      </w:pPr>
      <w:rPr>
        <w:rFonts w:ascii="Wingdings" w:hAnsi="Wingdings" w:hint="default"/>
      </w:rPr>
    </w:lvl>
  </w:abstractNum>
  <w:abstractNum w:abstractNumId="26">
    <w:nsid w:val="7D91069A"/>
    <w:multiLevelType w:val="hybridMultilevel"/>
    <w:tmpl w:val="A7F4DF2C"/>
    <w:lvl w:ilvl="0" w:tplc="FEB2B42C">
      <w:start w:val="3"/>
      <w:numFmt w:val="bullet"/>
      <w:lvlText w:val="-"/>
      <w:lvlJc w:val="left"/>
      <w:pPr>
        <w:ind w:left="720" w:hanging="360"/>
      </w:pPr>
      <w:rPr>
        <w:rFonts w:ascii="Bookman Old Style" w:eastAsiaTheme="minorHAnsi" w:hAnsi="Bookman Old Styl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11"/>
  </w:num>
  <w:num w:numId="4">
    <w:abstractNumId w:val="1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2"/>
  </w:num>
  <w:num w:numId="8">
    <w:abstractNumId w:val="18"/>
  </w:num>
  <w:num w:numId="9">
    <w:abstractNumId w:val="14"/>
  </w:num>
  <w:num w:numId="10">
    <w:abstractNumId w:val="24"/>
  </w:num>
  <w:num w:numId="11">
    <w:abstractNumId w:val="0"/>
  </w:num>
  <w:num w:numId="12">
    <w:abstractNumId w:val="25"/>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8"/>
  </w:num>
  <w:num w:numId="16">
    <w:abstractNumId w:val="21"/>
  </w:num>
  <w:num w:numId="17">
    <w:abstractNumId w:val="1"/>
  </w:num>
  <w:num w:numId="1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2"/>
  </w:num>
  <w:num w:numId="21">
    <w:abstractNumId w:val="4"/>
  </w:num>
  <w:num w:numId="22">
    <w:abstractNumId w:val="12"/>
  </w:num>
  <w:num w:numId="23">
    <w:abstractNumId w:val="19"/>
  </w:num>
  <w:num w:numId="24">
    <w:abstractNumId w:val="16"/>
  </w:num>
  <w:num w:numId="25">
    <w:abstractNumId w:val="10"/>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3"/>
  </w:num>
  <w:num w:numId="30">
    <w:abstractNumId w:val="7"/>
  </w:num>
  <w:num w:numId="31">
    <w:abstractNumId w:val="20"/>
  </w:num>
  <w:num w:numId="32">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seFELayout/>
  </w:compat>
  <w:rsids>
    <w:rsidRoot w:val="00295AE9"/>
    <w:rsid w:val="00000401"/>
    <w:rsid w:val="00002F02"/>
    <w:rsid w:val="000030D2"/>
    <w:rsid w:val="00015772"/>
    <w:rsid w:val="000228A1"/>
    <w:rsid w:val="00022CE6"/>
    <w:rsid w:val="0002566B"/>
    <w:rsid w:val="00033C53"/>
    <w:rsid w:val="00035F74"/>
    <w:rsid w:val="000368F7"/>
    <w:rsid w:val="00036CF1"/>
    <w:rsid w:val="00056C28"/>
    <w:rsid w:val="00065650"/>
    <w:rsid w:val="00066171"/>
    <w:rsid w:val="000712C5"/>
    <w:rsid w:val="00071977"/>
    <w:rsid w:val="00075741"/>
    <w:rsid w:val="00084153"/>
    <w:rsid w:val="000908EC"/>
    <w:rsid w:val="00096129"/>
    <w:rsid w:val="000A1846"/>
    <w:rsid w:val="000A503F"/>
    <w:rsid w:val="000A7D10"/>
    <w:rsid w:val="000B67E8"/>
    <w:rsid w:val="000B6A5A"/>
    <w:rsid w:val="000B7C19"/>
    <w:rsid w:val="000C38A2"/>
    <w:rsid w:val="000C737A"/>
    <w:rsid w:val="000E1858"/>
    <w:rsid w:val="000F29F6"/>
    <w:rsid w:val="000F3353"/>
    <w:rsid w:val="000F381C"/>
    <w:rsid w:val="000F76D2"/>
    <w:rsid w:val="000F7A7B"/>
    <w:rsid w:val="0010195B"/>
    <w:rsid w:val="001138E8"/>
    <w:rsid w:val="00113B91"/>
    <w:rsid w:val="001150BF"/>
    <w:rsid w:val="00116736"/>
    <w:rsid w:val="00117727"/>
    <w:rsid w:val="00121086"/>
    <w:rsid w:val="001228F9"/>
    <w:rsid w:val="00141106"/>
    <w:rsid w:val="00160176"/>
    <w:rsid w:val="0016210A"/>
    <w:rsid w:val="00172AAE"/>
    <w:rsid w:val="00174705"/>
    <w:rsid w:val="0017790C"/>
    <w:rsid w:val="00181B87"/>
    <w:rsid w:val="00182C54"/>
    <w:rsid w:val="001A10A5"/>
    <w:rsid w:val="001C06E9"/>
    <w:rsid w:val="001D1D09"/>
    <w:rsid w:val="001D646F"/>
    <w:rsid w:val="001E4B62"/>
    <w:rsid w:val="001F6BD8"/>
    <w:rsid w:val="00201D06"/>
    <w:rsid w:val="002217F6"/>
    <w:rsid w:val="00240AE5"/>
    <w:rsid w:val="00242B3D"/>
    <w:rsid w:val="002505C1"/>
    <w:rsid w:val="0025392A"/>
    <w:rsid w:val="00255A49"/>
    <w:rsid w:val="00256FA4"/>
    <w:rsid w:val="002606EC"/>
    <w:rsid w:val="00262954"/>
    <w:rsid w:val="00262D49"/>
    <w:rsid w:val="0026571B"/>
    <w:rsid w:val="00273988"/>
    <w:rsid w:val="0027532E"/>
    <w:rsid w:val="0029496C"/>
    <w:rsid w:val="00295AE9"/>
    <w:rsid w:val="00296073"/>
    <w:rsid w:val="002A0FA8"/>
    <w:rsid w:val="002A7D44"/>
    <w:rsid w:val="002C505B"/>
    <w:rsid w:val="002D2D0F"/>
    <w:rsid w:val="002D7B44"/>
    <w:rsid w:val="002F2E65"/>
    <w:rsid w:val="00300487"/>
    <w:rsid w:val="00300AA6"/>
    <w:rsid w:val="00302649"/>
    <w:rsid w:val="00307A22"/>
    <w:rsid w:val="00310F4F"/>
    <w:rsid w:val="00312744"/>
    <w:rsid w:val="003151F7"/>
    <w:rsid w:val="00320A7A"/>
    <w:rsid w:val="00323A9A"/>
    <w:rsid w:val="00331CC1"/>
    <w:rsid w:val="003362B8"/>
    <w:rsid w:val="00337F19"/>
    <w:rsid w:val="0035202B"/>
    <w:rsid w:val="003732DD"/>
    <w:rsid w:val="0038258C"/>
    <w:rsid w:val="00391B89"/>
    <w:rsid w:val="003932C0"/>
    <w:rsid w:val="0039364A"/>
    <w:rsid w:val="003973DE"/>
    <w:rsid w:val="00397A63"/>
    <w:rsid w:val="003A6DDC"/>
    <w:rsid w:val="003B1840"/>
    <w:rsid w:val="003F4931"/>
    <w:rsid w:val="0040093F"/>
    <w:rsid w:val="00401B2F"/>
    <w:rsid w:val="0041282C"/>
    <w:rsid w:val="00431768"/>
    <w:rsid w:val="00432B2A"/>
    <w:rsid w:val="004334A3"/>
    <w:rsid w:val="00461205"/>
    <w:rsid w:val="00462FF8"/>
    <w:rsid w:val="004670A4"/>
    <w:rsid w:val="00467ED7"/>
    <w:rsid w:val="004700FC"/>
    <w:rsid w:val="00475DCB"/>
    <w:rsid w:val="00477C09"/>
    <w:rsid w:val="0048150D"/>
    <w:rsid w:val="0048540D"/>
    <w:rsid w:val="00485CA5"/>
    <w:rsid w:val="0048609E"/>
    <w:rsid w:val="004A1185"/>
    <w:rsid w:val="004B43D7"/>
    <w:rsid w:val="004B7E94"/>
    <w:rsid w:val="004C00DA"/>
    <w:rsid w:val="004C160C"/>
    <w:rsid w:val="004C6EE0"/>
    <w:rsid w:val="004D2091"/>
    <w:rsid w:val="004D42AE"/>
    <w:rsid w:val="004D4395"/>
    <w:rsid w:val="004D64A5"/>
    <w:rsid w:val="004E0F93"/>
    <w:rsid w:val="004F0E98"/>
    <w:rsid w:val="004F531E"/>
    <w:rsid w:val="00501E0D"/>
    <w:rsid w:val="0050208F"/>
    <w:rsid w:val="00502704"/>
    <w:rsid w:val="005033D8"/>
    <w:rsid w:val="00525016"/>
    <w:rsid w:val="00535A16"/>
    <w:rsid w:val="0053612F"/>
    <w:rsid w:val="00571148"/>
    <w:rsid w:val="00591EA0"/>
    <w:rsid w:val="00593D2F"/>
    <w:rsid w:val="005B59D2"/>
    <w:rsid w:val="005E3B31"/>
    <w:rsid w:val="005E64C7"/>
    <w:rsid w:val="00601FEE"/>
    <w:rsid w:val="006060E6"/>
    <w:rsid w:val="00631815"/>
    <w:rsid w:val="00636118"/>
    <w:rsid w:val="00636E3C"/>
    <w:rsid w:val="00644C23"/>
    <w:rsid w:val="00645EF0"/>
    <w:rsid w:val="00653802"/>
    <w:rsid w:val="00654290"/>
    <w:rsid w:val="00656099"/>
    <w:rsid w:val="00661508"/>
    <w:rsid w:val="00662026"/>
    <w:rsid w:val="00662953"/>
    <w:rsid w:val="00663BBF"/>
    <w:rsid w:val="006663E2"/>
    <w:rsid w:val="00666A2D"/>
    <w:rsid w:val="00687613"/>
    <w:rsid w:val="00690E11"/>
    <w:rsid w:val="0069508B"/>
    <w:rsid w:val="006A0DC2"/>
    <w:rsid w:val="006A2238"/>
    <w:rsid w:val="006A4E85"/>
    <w:rsid w:val="006A577C"/>
    <w:rsid w:val="006C3156"/>
    <w:rsid w:val="006C44CB"/>
    <w:rsid w:val="006D3405"/>
    <w:rsid w:val="006D3A91"/>
    <w:rsid w:val="006D49BA"/>
    <w:rsid w:val="006D4C2D"/>
    <w:rsid w:val="006D4F82"/>
    <w:rsid w:val="006D68E6"/>
    <w:rsid w:val="006E445E"/>
    <w:rsid w:val="006E63B8"/>
    <w:rsid w:val="006F0EFF"/>
    <w:rsid w:val="006F3B89"/>
    <w:rsid w:val="0070406F"/>
    <w:rsid w:val="00707AF2"/>
    <w:rsid w:val="00710874"/>
    <w:rsid w:val="007251C1"/>
    <w:rsid w:val="00756585"/>
    <w:rsid w:val="00760BD9"/>
    <w:rsid w:val="00762950"/>
    <w:rsid w:val="00762A38"/>
    <w:rsid w:val="00763C78"/>
    <w:rsid w:val="00765789"/>
    <w:rsid w:val="00772A33"/>
    <w:rsid w:val="00785B2D"/>
    <w:rsid w:val="007A0E5B"/>
    <w:rsid w:val="007A28F4"/>
    <w:rsid w:val="007A460B"/>
    <w:rsid w:val="007B4541"/>
    <w:rsid w:val="007B530B"/>
    <w:rsid w:val="007C13F0"/>
    <w:rsid w:val="007C43B3"/>
    <w:rsid w:val="007C6BF2"/>
    <w:rsid w:val="00801F54"/>
    <w:rsid w:val="00825A7F"/>
    <w:rsid w:val="00826515"/>
    <w:rsid w:val="0083436A"/>
    <w:rsid w:val="008379E9"/>
    <w:rsid w:val="00847DFD"/>
    <w:rsid w:val="00853934"/>
    <w:rsid w:val="00874403"/>
    <w:rsid w:val="00891292"/>
    <w:rsid w:val="008A5B52"/>
    <w:rsid w:val="008A6F5E"/>
    <w:rsid w:val="008C112C"/>
    <w:rsid w:val="008C5391"/>
    <w:rsid w:val="008C6261"/>
    <w:rsid w:val="008F6663"/>
    <w:rsid w:val="00900465"/>
    <w:rsid w:val="009306F2"/>
    <w:rsid w:val="00936883"/>
    <w:rsid w:val="00940078"/>
    <w:rsid w:val="009412DD"/>
    <w:rsid w:val="009512F0"/>
    <w:rsid w:val="009575F1"/>
    <w:rsid w:val="00966FF9"/>
    <w:rsid w:val="009673BA"/>
    <w:rsid w:val="009733A8"/>
    <w:rsid w:val="00977485"/>
    <w:rsid w:val="00984C5B"/>
    <w:rsid w:val="009B3B0C"/>
    <w:rsid w:val="009C3131"/>
    <w:rsid w:val="009C6133"/>
    <w:rsid w:val="009D187C"/>
    <w:rsid w:val="009E0966"/>
    <w:rsid w:val="009F1D20"/>
    <w:rsid w:val="00A02883"/>
    <w:rsid w:val="00A220C4"/>
    <w:rsid w:val="00A31FE5"/>
    <w:rsid w:val="00A32C9A"/>
    <w:rsid w:val="00A36371"/>
    <w:rsid w:val="00A4083A"/>
    <w:rsid w:val="00A42D36"/>
    <w:rsid w:val="00A42FC0"/>
    <w:rsid w:val="00A47429"/>
    <w:rsid w:val="00A50339"/>
    <w:rsid w:val="00A54B9F"/>
    <w:rsid w:val="00A603D9"/>
    <w:rsid w:val="00A62DC1"/>
    <w:rsid w:val="00A71D18"/>
    <w:rsid w:val="00A75AE7"/>
    <w:rsid w:val="00A92B0F"/>
    <w:rsid w:val="00A93C8D"/>
    <w:rsid w:val="00A93E6F"/>
    <w:rsid w:val="00AA1812"/>
    <w:rsid w:val="00AA484C"/>
    <w:rsid w:val="00AB2E87"/>
    <w:rsid w:val="00AB3A55"/>
    <w:rsid w:val="00AC4DEC"/>
    <w:rsid w:val="00AC6EC3"/>
    <w:rsid w:val="00AD1297"/>
    <w:rsid w:val="00AD49C3"/>
    <w:rsid w:val="00AF484D"/>
    <w:rsid w:val="00B0194E"/>
    <w:rsid w:val="00B03B97"/>
    <w:rsid w:val="00B223AD"/>
    <w:rsid w:val="00B266B4"/>
    <w:rsid w:val="00B345CB"/>
    <w:rsid w:val="00B413D7"/>
    <w:rsid w:val="00B41FCD"/>
    <w:rsid w:val="00B43C62"/>
    <w:rsid w:val="00B47172"/>
    <w:rsid w:val="00B64009"/>
    <w:rsid w:val="00B67425"/>
    <w:rsid w:val="00B732DB"/>
    <w:rsid w:val="00B737F4"/>
    <w:rsid w:val="00B76E0B"/>
    <w:rsid w:val="00B8087B"/>
    <w:rsid w:val="00B82DD4"/>
    <w:rsid w:val="00B82DE2"/>
    <w:rsid w:val="00B92450"/>
    <w:rsid w:val="00B94030"/>
    <w:rsid w:val="00B95AFA"/>
    <w:rsid w:val="00B97544"/>
    <w:rsid w:val="00BA2E75"/>
    <w:rsid w:val="00BB1DBF"/>
    <w:rsid w:val="00BB2373"/>
    <w:rsid w:val="00BB6B69"/>
    <w:rsid w:val="00BC1498"/>
    <w:rsid w:val="00BC32A4"/>
    <w:rsid w:val="00BD2E3B"/>
    <w:rsid w:val="00BE700D"/>
    <w:rsid w:val="00BF15C4"/>
    <w:rsid w:val="00BF18EE"/>
    <w:rsid w:val="00C01D35"/>
    <w:rsid w:val="00C04F84"/>
    <w:rsid w:val="00C07AE3"/>
    <w:rsid w:val="00C152A5"/>
    <w:rsid w:val="00C23AEA"/>
    <w:rsid w:val="00C36F9A"/>
    <w:rsid w:val="00C91F5E"/>
    <w:rsid w:val="00C97570"/>
    <w:rsid w:val="00CA5410"/>
    <w:rsid w:val="00CC2FC1"/>
    <w:rsid w:val="00CC57E2"/>
    <w:rsid w:val="00CC5963"/>
    <w:rsid w:val="00CC6786"/>
    <w:rsid w:val="00CC7E28"/>
    <w:rsid w:val="00CD0D43"/>
    <w:rsid w:val="00CD5C1D"/>
    <w:rsid w:val="00CF5FE5"/>
    <w:rsid w:val="00D04968"/>
    <w:rsid w:val="00D13938"/>
    <w:rsid w:val="00D15AB3"/>
    <w:rsid w:val="00D1647E"/>
    <w:rsid w:val="00D16A24"/>
    <w:rsid w:val="00D2135C"/>
    <w:rsid w:val="00D42F82"/>
    <w:rsid w:val="00D71C32"/>
    <w:rsid w:val="00D85EF5"/>
    <w:rsid w:val="00D93334"/>
    <w:rsid w:val="00D9683C"/>
    <w:rsid w:val="00D970D2"/>
    <w:rsid w:val="00DA1263"/>
    <w:rsid w:val="00DC03A3"/>
    <w:rsid w:val="00DC4EC8"/>
    <w:rsid w:val="00DC6FFC"/>
    <w:rsid w:val="00DD2CE7"/>
    <w:rsid w:val="00DF68D5"/>
    <w:rsid w:val="00E06664"/>
    <w:rsid w:val="00E24499"/>
    <w:rsid w:val="00E25491"/>
    <w:rsid w:val="00E2659A"/>
    <w:rsid w:val="00E44C6E"/>
    <w:rsid w:val="00E6712A"/>
    <w:rsid w:val="00E7449D"/>
    <w:rsid w:val="00E848A0"/>
    <w:rsid w:val="00E94830"/>
    <w:rsid w:val="00E97E69"/>
    <w:rsid w:val="00EA493D"/>
    <w:rsid w:val="00EA4CEA"/>
    <w:rsid w:val="00EA610A"/>
    <w:rsid w:val="00EB5F83"/>
    <w:rsid w:val="00EC0E81"/>
    <w:rsid w:val="00EC4021"/>
    <w:rsid w:val="00ED6063"/>
    <w:rsid w:val="00ED7CE9"/>
    <w:rsid w:val="00EF1D16"/>
    <w:rsid w:val="00EF2674"/>
    <w:rsid w:val="00F02200"/>
    <w:rsid w:val="00F23F08"/>
    <w:rsid w:val="00F32B9D"/>
    <w:rsid w:val="00F46D25"/>
    <w:rsid w:val="00F60E17"/>
    <w:rsid w:val="00F63D4C"/>
    <w:rsid w:val="00F66B20"/>
    <w:rsid w:val="00F80A8A"/>
    <w:rsid w:val="00F87EAF"/>
    <w:rsid w:val="00F90FBD"/>
    <w:rsid w:val="00F967E3"/>
    <w:rsid w:val="00FD0C72"/>
    <w:rsid w:val="00FD7109"/>
    <w:rsid w:val="00FE5D2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06F"/>
  </w:style>
  <w:style w:type="paragraph" w:styleId="Titre1">
    <w:name w:val="heading 1"/>
    <w:basedOn w:val="Normal"/>
    <w:next w:val="Normal"/>
    <w:link w:val="Titre1Car"/>
    <w:uiPriority w:val="9"/>
    <w:qFormat/>
    <w:rsid w:val="00295AE9"/>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6876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B82DE2"/>
    <w:pPr>
      <w:keepNext/>
      <w:spacing w:after="0" w:line="240" w:lineRule="auto"/>
      <w:jc w:val="both"/>
      <w:outlineLvl w:val="2"/>
    </w:pPr>
    <w:rPr>
      <w:rFonts w:ascii="Times New Roman" w:eastAsia="Times New Roman" w:hAnsi="Times New Roman" w:cs="Times New Roman"/>
      <w:sz w:val="28"/>
      <w:szCs w:val="28"/>
    </w:rPr>
  </w:style>
  <w:style w:type="paragraph" w:styleId="Titre4">
    <w:name w:val="heading 4"/>
    <w:basedOn w:val="Normal"/>
    <w:next w:val="Normal"/>
    <w:link w:val="Titre4Car"/>
    <w:qFormat/>
    <w:rsid w:val="00295AE9"/>
    <w:pPr>
      <w:keepNext/>
      <w:spacing w:after="0" w:line="240" w:lineRule="auto"/>
      <w:outlineLvl w:val="3"/>
    </w:pPr>
    <w:rPr>
      <w:rFonts w:ascii="Times New Roman" w:eastAsia="Times New Roman" w:hAnsi="Times New Roman" w:cs="Times New Roman"/>
      <w:b/>
      <w:bCs/>
      <w:sz w:val="28"/>
      <w:szCs w:val="28"/>
    </w:rPr>
  </w:style>
  <w:style w:type="paragraph" w:styleId="Titre5">
    <w:name w:val="heading 5"/>
    <w:basedOn w:val="Normal"/>
    <w:next w:val="Normal"/>
    <w:link w:val="Titre5Car"/>
    <w:uiPriority w:val="9"/>
    <w:semiHidden/>
    <w:unhideWhenUsed/>
    <w:qFormat/>
    <w:rsid w:val="00B82DE2"/>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95AE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687613"/>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rsid w:val="00B82DE2"/>
    <w:rPr>
      <w:rFonts w:ascii="Times New Roman" w:eastAsia="Times New Roman" w:hAnsi="Times New Roman" w:cs="Times New Roman"/>
      <w:sz w:val="28"/>
      <w:szCs w:val="28"/>
    </w:rPr>
  </w:style>
  <w:style w:type="character" w:customStyle="1" w:styleId="Titre4Car">
    <w:name w:val="Titre 4 Car"/>
    <w:basedOn w:val="Policepardfaut"/>
    <w:link w:val="Titre4"/>
    <w:rsid w:val="00295AE9"/>
    <w:rPr>
      <w:rFonts w:ascii="Times New Roman" w:eastAsia="Times New Roman" w:hAnsi="Times New Roman" w:cs="Times New Roman"/>
      <w:b/>
      <w:bCs/>
      <w:sz w:val="28"/>
      <w:szCs w:val="28"/>
    </w:rPr>
  </w:style>
  <w:style w:type="character" w:customStyle="1" w:styleId="Titre5Car">
    <w:name w:val="Titre 5 Car"/>
    <w:basedOn w:val="Policepardfaut"/>
    <w:link w:val="Titre5"/>
    <w:uiPriority w:val="9"/>
    <w:semiHidden/>
    <w:rsid w:val="00B82DE2"/>
    <w:rPr>
      <w:rFonts w:asciiTheme="majorHAnsi" w:eastAsiaTheme="majorEastAsia" w:hAnsiTheme="majorHAnsi" w:cstheme="majorBidi"/>
      <w:color w:val="243F60" w:themeColor="accent1" w:themeShade="7F"/>
      <w:sz w:val="24"/>
      <w:szCs w:val="24"/>
    </w:rPr>
  </w:style>
  <w:style w:type="paragraph" w:styleId="En-tte">
    <w:name w:val="header"/>
    <w:basedOn w:val="Normal"/>
    <w:link w:val="En-tteCar"/>
    <w:uiPriority w:val="99"/>
    <w:unhideWhenUsed/>
    <w:rsid w:val="00295AE9"/>
    <w:pPr>
      <w:tabs>
        <w:tab w:val="center" w:pos="4536"/>
        <w:tab w:val="right" w:pos="9072"/>
      </w:tabs>
      <w:spacing w:after="0" w:line="240" w:lineRule="auto"/>
    </w:pPr>
    <w:rPr>
      <w:rFonts w:eastAsiaTheme="minorHAnsi"/>
      <w:lang w:eastAsia="en-US"/>
    </w:rPr>
  </w:style>
  <w:style w:type="character" w:customStyle="1" w:styleId="En-tteCar">
    <w:name w:val="En-tête Car"/>
    <w:basedOn w:val="Policepardfaut"/>
    <w:link w:val="En-tte"/>
    <w:uiPriority w:val="99"/>
    <w:rsid w:val="00295AE9"/>
    <w:rPr>
      <w:rFonts w:eastAsiaTheme="minorHAnsi"/>
      <w:lang w:eastAsia="en-US"/>
    </w:rPr>
  </w:style>
  <w:style w:type="paragraph" w:styleId="Pieddepage">
    <w:name w:val="footer"/>
    <w:basedOn w:val="Normal"/>
    <w:link w:val="PieddepageCar"/>
    <w:uiPriority w:val="99"/>
    <w:semiHidden/>
    <w:unhideWhenUsed/>
    <w:rsid w:val="00295AE9"/>
    <w:pPr>
      <w:tabs>
        <w:tab w:val="center" w:pos="4536"/>
        <w:tab w:val="right" w:pos="9072"/>
      </w:tabs>
      <w:spacing w:after="0" w:line="240" w:lineRule="auto"/>
    </w:pPr>
    <w:rPr>
      <w:rFonts w:eastAsiaTheme="minorHAnsi"/>
      <w:lang w:eastAsia="en-US"/>
    </w:rPr>
  </w:style>
  <w:style w:type="character" w:customStyle="1" w:styleId="PieddepageCar">
    <w:name w:val="Pied de page Car"/>
    <w:basedOn w:val="Policepardfaut"/>
    <w:link w:val="Pieddepage"/>
    <w:uiPriority w:val="99"/>
    <w:semiHidden/>
    <w:rsid w:val="00295AE9"/>
    <w:rPr>
      <w:rFonts w:eastAsiaTheme="minorHAnsi"/>
      <w:lang w:eastAsia="en-US"/>
    </w:rPr>
  </w:style>
  <w:style w:type="paragraph" w:styleId="Paragraphedeliste">
    <w:name w:val="List Paragraph"/>
    <w:basedOn w:val="Normal"/>
    <w:uiPriority w:val="34"/>
    <w:qFormat/>
    <w:rsid w:val="00295AE9"/>
    <w:pPr>
      <w:spacing w:after="0" w:line="240" w:lineRule="auto"/>
      <w:ind w:left="720"/>
      <w:contextualSpacing/>
    </w:pPr>
    <w:rPr>
      <w:rFonts w:ascii="Times New Roman" w:eastAsia="Times New Roman" w:hAnsi="Times New Roman" w:cs="Times New Roman"/>
      <w:sz w:val="24"/>
      <w:szCs w:val="24"/>
    </w:rPr>
  </w:style>
  <w:style w:type="table" w:styleId="Grilledutableau">
    <w:name w:val="Table Grid"/>
    <w:basedOn w:val="TableauNormal"/>
    <w:uiPriority w:val="59"/>
    <w:rsid w:val="00295AE9"/>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295AE9"/>
    <w:pPr>
      <w:spacing w:after="0" w:line="240" w:lineRule="auto"/>
    </w:pPr>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295AE9"/>
    <w:rPr>
      <w:rFonts w:ascii="Tahoma" w:eastAsiaTheme="minorHAnsi" w:hAnsi="Tahoma" w:cs="Tahoma"/>
      <w:sz w:val="16"/>
      <w:szCs w:val="16"/>
      <w:lang w:eastAsia="en-US"/>
    </w:rPr>
  </w:style>
  <w:style w:type="paragraph" w:customStyle="1" w:styleId="Default">
    <w:name w:val="Default"/>
    <w:uiPriority w:val="99"/>
    <w:rsid w:val="00295AE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epuces">
    <w:name w:val="List Bullet"/>
    <w:basedOn w:val="Normal"/>
    <w:uiPriority w:val="99"/>
    <w:unhideWhenUsed/>
    <w:rsid w:val="00295AE9"/>
    <w:pPr>
      <w:tabs>
        <w:tab w:val="num" w:pos="360"/>
      </w:tabs>
      <w:ind w:left="360" w:hanging="360"/>
      <w:contextualSpacing/>
    </w:pPr>
    <w:rPr>
      <w:rFonts w:eastAsiaTheme="minorHAnsi"/>
      <w:lang w:eastAsia="en-US"/>
    </w:rPr>
  </w:style>
  <w:style w:type="paragraph" w:styleId="Sansinterligne">
    <w:name w:val="No Spacing"/>
    <w:uiPriority w:val="1"/>
    <w:qFormat/>
    <w:rsid w:val="00B345CB"/>
    <w:pPr>
      <w:spacing w:after="0" w:line="240" w:lineRule="auto"/>
    </w:pPr>
    <w:rPr>
      <w:rFonts w:eastAsiaTheme="minorHAnsi"/>
      <w:lang w:eastAsia="en-US"/>
    </w:rPr>
  </w:style>
  <w:style w:type="character" w:styleId="lev">
    <w:name w:val="Strong"/>
    <w:basedOn w:val="Policepardfaut"/>
    <w:qFormat/>
    <w:rsid w:val="00687613"/>
    <w:rPr>
      <w:b/>
      <w:bCs/>
    </w:rPr>
  </w:style>
  <w:style w:type="paragraph" w:styleId="Corpsdetexte">
    <w:name w:val="Body Text"/>
    <w:basedOn w:val="Normal"/>
    <w:link w:val="CorpsdetexteCar"/>
    <w:uiPriority w:val="1"/>
    <w:qFormat/>
    <w:rsid w:val="006D4F82"/>
    <w:pPr>
      <w:widowControl w:val="0"/>
      <w:autoSpaceDE w:val="0"/>
      <w:autoSpaceDN w:val="0"/>
      <w:spacing w:after="0" w:line="240" w:lineRule="auto"/>
    </w:pPr>
    <w:rPr>
      <w:rFonts w:ascii="Arial" w:eastAsia="Arial" w:hAnsi="Arial" w:cs="Arial"/>
      <w:sz w:val="24"/>
      <w:szCs w:val="24"/>
      <w:lang w:bidi="fr-FR"/>
    </w:rPr>
  </w:style>
  <w:style w:type="character" w:customStyle="1" w:styleId="CorpsdetexteCar">
    <w:name w:val="Corps de texte Car"/>
    <w:basedOn w:val="Policepardfaut"/>
    <w:link w:val="Corpsdetexte"/>
    <w:uiPriority w:val="1"/>
    <w:rsid w:val="006D4F82"/>
    <w:rPr>
      <w:rFonts w:ascii="Arial" w:eastAsia="Arial" w:hAnsi="Arial" w:cs="Arial"/>
      <w:sz w:val="24"/>
      <w:szCs w:val="24"/>
      <w:lang w:bidi="fr-FR"/>
    </w:rPr>
  </w:style>
  <w:style w:type="paragraph" w:customStyle="1" w:styleId="Heading3">
    <w:name w:val="Heading 3"/>
    <w:basedOn w:val="Normal"/>
    <w:uiPriority w:val="1"/>
    <w:qFormat/>
    <w:rsid w:val="006D4F82"/>
    <w:pPr>
      <w:widowControl w:val="0"/>
      <w:autoSpaceDE w:val="0"/>
      <w:autoSpaceDN w:val="0"/>
      <w:spacing w:after="0" w:line="240" w:lineRule="auto"/>
      <w:ind w:left="392"/>
      <w:outlineLvl w:val="3"/>
    </w:pPr>
    <w:rPr>
      <w:rFonts w:ascii="Arial" w:eastAsia="Arial" w:hAnsi="Arial" w:cs="Arial"/>
      <w:b/>
      <w:bCs/>
      <w:sz w:val="24"/>
      <w:szCs w:val="24"/>
      <w:lang w:bidi="fr-FR"/>
    </w:rPr>
  </w:style>
  <w:style w:type="character" w:styleId="Lienhypertexte">
    <w:name w:val="Hyperlink"/>
    <w:basedOn w:val="Policepardfaut"/>
    <w:uiPriority w:val="99"/>
    <w:unhideWhenUsed/>
    <w:rsid w:val="00CC6786"/>
    <w:rPr>
      <w:color w:val="0000FF"/>
      <w:u w:val="single"/>
    </w:rPr>
  </w:style>
  <w:style w:type="character" w:customStyle="1" w:styleId="RetraitcorpsdetexteCar">
    <w:name w:val="Retrait corps de texte Car"/>
    <w:basedOn w:val="Policepardfaut"/>
    <w:link w:val="Retraitcorpsdetexte"/>
    <w:uiPriority w:val="99"/>
    <w:semiHidden/>
    <w:rsid w:val="00B82DE2"/>
    <w:rPr>
      <w:rFonts w:ascii="Times New Roman" w:eastAsia="Times New Roman" w:hAnsi="Times New Roman" w:cs="Times New Roman"/>
      <w:sz w:val="24"/>
      <w:szCs w:val="24"/>
    </w:rPr>
  </w:style>
  <w:style w:type="paragraph" w:styleId="Retraitcorpsdetexte">
    <w:name w:val="Body Text Indent"/>
    <w:basedOn w:val="Normal"/>
    <w:link w:val="RetraitcorpsdetexteCar"/>
    <w:uiPriority w:val="99"/>
    <w:semiHidden/>
    <w:unhideWhenUsed/>
    <w:rsid w:val="00B82DE2"/>
    <w:pPr>
      <w:spacing w:after="120" w:line="240" w:lineRule="auto"/>
      <w:ind w:left="283"/>
    </w:pPr>
    <w:rPr>
      <w:rFonts w:ascii="Times New Roman" w:eastAsia="Times New Roman" w:hAnsi="Times New Roman" w:cs="Times New Roman"/>
      <w:sz w:val="24"/>
      <w:szCs w:val="24"/>
    </w:rPr>
  </w:style>
  <w:style w:type="character" w:customStyle="1" w:styleId="Corpsdetexte2Car">
    <w:name w:val="Corps de texte 2 Car"/>
    <w:basedOn w:val="Policepardfaut"/>
    <w:link w:val="Corpsdetexte2"/>
    <w:uiPriority w:val="99"/>
    <w:semiHidden/>
    <w:rsid w:val="00B82DE2"/>
    <w:rPr>
      <w:rFonts w:ascii="Times New Roman" w:eastAsia="Times New Roman" w:hAnsi="Times New Roman" w:cs="Times New Roman"/>
      <w:sz w:val="24"/>
      <w:szCs w:val="24"/>
    </w:rPr>
  </w:style>
  <w:style w:type="paragraph" w:styleId="Corpsdetexte2">
    <w:name w:val="Body Text 2"/>
    <w:basedOn w:val="Normal"/>
    <w:link w:val="Corpsdetexte2Car"/>
    <w:uiPriority w:val="99"/>
    <w:semiHidden/>
    <w:unhideWhenUsed/>
    <w:rsid w:val="00B82DE2"/>
    <w:pPr>
      <w:spacing w:after="120" w:line="480" w:lineRule="auto"/>
    </w:pPr>
    <w:rPr>
      <w:rFonts w:ascii="Times New Roman" w:eastAsia="Times New Roman" w:hAnsi="Times New Roman" w:cs="Times New Roman"/>
      <w:sz w:val="24"/>
      <w:szCs w:val="24"/>
    </w:rPr>
  </w:style>
  <w:style w:type="character" w:customStyle="1" w:styleId="post-title">
    <w:name w:val="post-title"/>
    <w:basedOn w:val="Policepardfaut"/>
    <w:rsid w:val="00B82DE2"/>
  </w:style>
  <w:style w:type="paragraph" w:styleId="NormalWeb">
    <w:name w:val="Normal (Web)"/>
    <w:basedOn w:val="Normal"/>
    <w:uiPriority w:val="99"/>
    <w:unhideWhenUsed/>
    <w:rsid w:val="00B82D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6433508757">
    <w:name w:val="yiv6433508757"/>
    <w:basedOn w:val="Policepardfaut"/>
    <w:rsid w:val="00B82DE2"/>
  </w:style>
  <w:style w:type="character" w:customStyle="1" w:styleId="info-date">
    <w:name w:val="info-date"/>
    <w:basedOn w:val="Policepardfaut"/>
    <w:rsid w:val="00B82DE2"/>
  </w:style>
  <w:style w:type="paragraph" w:customStyle="1" w:styleId="m7602796350801957096gmail-yiv5401856767msonormal">
    <w:name w:val="m_7602796350801957096gmail-yiv5401856767msonormal"/>
    <w:basedOn w:val="Normal"/>
    <w:uiPriority w:val="99"/>
    <w:rsid w:val="00B82D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3">
    <w:name w:val="style3"/>
    <w:basedOn w:val="Policepardfaut"/>
    <w:rsid w:val="00B82DE2"/>
  </w:style>
  <w:style w:type="paragraph" w:styleId="Sous-titre">
    <w:name w:val="Subtitle"/>
    <w:basedOn w:val="Normal"/>
    <w:next w:val="Normal"/>
    <w:link w:val="Sous-titreCar"/>
    <w:uiPriority w:val="11"/>
    <w:qFormat/>
    <w:rsid w:val="00B82DE2"/>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82DE2"/>
    <w:rPr>
      <w:rFonts w:asciiTheme="majorHAnsi" w:eastAsiaTheme="majorEastAsia" w:hAnsiTheme="majorHAnsi" w:cstheme="majorBidi"/>
      <w:i/>
      <w:iCs/>
      <w:color w:val="4F81BD" w:themeColor="accent1"/>
      <w:spacing w:val="15"/>
      <w:sz w:val="24"/>
      <w:szCs w:val="24"/>
    </w:rPr>
  </w:style>
  <w:style w:type="paragraph" w:styleId="Commentaire">
    <w:name w:val="annotation text"/>
    <w:basedOn w:val="Normal"/>
    <w:link w:val="CommentaireCar"/>
    <w:uiPriority w:val="99"/>
    <w:semiHidden/>
    <w:unhideWhenUsed/>
    <w:rsid w:val="00B82DE2"/>
    <w:pPr>
      <w:spacing w:after="0" w:line="240" w:lineRule="auto"/>
    </w:pPr>
    <w:rPr>
      <w:rFonts w:ascii="Times New Roman" w:eastAsia="Times New Roman" w:hAnsi="Times New Roman" w:cs="Times New Roman"/>
      <w:sz w:val="20"/>
      <w:szCs w:val="20"/>
    </w:rPr>
  </w:style>
  <w:style w:type="character" w:customStyle="1" w:styleId="CommentaireCar">
    <w:name w:val="Commentaire Car"/>
    <w:basedOn w:val="Policepardfaut"/>
    <w:link w:val="Commentaire"/>
    <w:uiPriority w:val="99"/>
    <w:semiHidden/>
    <w:rsid w:val="00B82DE2"/>
    <w:rPr>
      <w:rFonts w:ascii="Times New Roman" w:eastAsia="Times New Roman" w:hAnsi="Times New Roman" w:cs="Times New Roman"/>
      <w:sz w:val="20"/>
      <w:szCs w:val="20"/>
    </w:rPr>
  </w:style>
  <w:style w:type="character" w:customStyle="1" w:styleId="ObjetducommentaireCar">
    <w:name w:val="Objet du commentaire Car"/>
    <w:basedOn w:val="CommentaireCar"/>
    <w:link w:val="Objetducommentaire"/>
    <w:uiPriority w:val="99"/>
    <w:semiHidden/>
    <w:rsid w:val="00B82DE2"/>
    <w:rPr>
      <w:b/>
      <w:bCs/>
    </w:rPr>
  </w:style>
  <w:style w:type="paragraph" w:styleId="Objetducommentaire">
    <w:name w:val="annotation subject"/>
    <w:basedOn w:val="Commentaire"/>
    <w:next w:val="Commentaire"/>
    <w:link w:val="ObjetducommentaireCar"/>
    <w:uiPriority w:val="99"/>
    <w:semiHidden/>
    <w:unhideWhenUsed/>
    <w:rsid w:val="00B82DE2"/>
    <w:rPr>
      <w:b/>
      <w:bCs/>
    </w:rPr>
  </w:style>
  <w:style w:type="character" w:styleId="Marquedecommentaire">
    <w:name w:val="annotation reference"/>
    <w:basedOn w:val="Policepardfaut"/>
    <w:uiPriority w:val="99"/>
    <w:semiHidden/>
    <w:unhideWhenUsed/>
    <w:rsid w:val="008379E9"/>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lwfannaba.org" TargetMode="External"/><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hyperlink" Target="mailto:contac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5B868-F0BC-4420-ADBB-DCC84679B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592</Words>
  <Characters>3259</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dc:creator>
  <cp:lastModifiedBy>SBI</cp:lastModifiedBy>
  <cp:revision>3</cp:revision>
  <cp:lastPrinted>2019-10-30T11:05:00Z</cp:lastPrinted>
  <dcterms:created xsi:type="dcterms:W3CDTF">2020-01-09T10:50:00Z</dcterms:created>
  <dcterms:modified xsi:type="dcterms:W3CDTF">2020-01-09T10:50:00Z</dcterms:modified>
</cp:coreProperties>
</file>